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DD8" w:rsidRPr="00B85707" w:rsidRDefault="00AF2DD8" w:rsidP="0061225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AF2DD8" w:rsidRPr="00B85707" w:rsidRDefault="005B27C0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ВЫСОКИНСКОГО</w:t>
      </w:r>
      <w:r w:rsidR="00AF2DD8" w:rsidRPr="00B85707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F2DD8" w:rsidRPr="00B85707" w:rsidRDefault="00AF2DD8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ЛИСКИНСКОГО МУНИЦИПАЛЬНОГО РАЙОНА</w:t>
      </w:r>
    </w:p>
    <w:p w:rsidR="00AF2DD8" w:rsidRPr="00B85707" w:rsidRDefault="00AF2DD8" w:rsidP="0061225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AF2DD8" w:rsidRPr="00B85707" w:rsidRDefault="00AF2DD8" w:rsidP="006122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F2DD8" w:rsidRPr="00B85707" w:rsidRDefault="00AF2DD8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AF2DD8" w:rsidRPr="00B85707" w:rsidRDefault="00AF2DD8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1085" w:rsidRPr="003874FC" w:rsidRDefault="00E96139" w:rsidP="00631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  <w:t>19</w:t>
      </w:r>
      <w:r w:rsidR="00164C79" w:rsidRPr="00E96139">
        <w:rPr>
          <w:rFonts w:ascii="Times New Roman" w:hAnsi="Times New Roman" w:cs="Times New Roman"/>
          <w:sz w:val="28"/>
          <w:szCs w:val="28"/>
        </w:rPr>
        <w:t xml:space="preserve"> </w:t>
      </w:r>
      <w:r w:rsidR="00A26552" w:rsidRPr="00E96139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1085" w:rsidRPr="00E96139">
        <w:rPr>
          <w:rFonts w:ascii="Times New Roman" w:hAnsi="Times New Roman" w:cs="Times New Roman"/>
          <w:sz w:val="28"/>
          <w:szCs w:val="28"/>
        </w:rPr>
        <w:t>2</w:t>
      </w:r>
      <w:r w:rsidR="00E6272E" w:rsidRPr="00E961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64C79" w:rsidRPr="00E96139">
        <w:rPr>
          <w:rFonts w:ascii="Times New Roman" w:hAnsi="Times New Roman" w:cs="Times New Roman"/>
          <w:sz w:val="28"/>
          <w:szCs w:val="28"/>
        </w:rPr>
        <w:t xml:space="preserve">  года</w:t>
      </w:r>
      <w:r w:rsidR="00E6272E" w:rsidRPr="00E96139">
        <w:rPr>
          <w:rFonts w:ascii="Times New Roman" w:hAnsi="Times New Roman" w:cs="Times New Roman"/>
          <w:sz w:val="28"/>
          <w:szCs w:val="28"/>
        </w:rPr>
        <w:t xml:space="preserve">      № </w:t>
      </w:r>
      <w:r w:rsidR="00164C79" w:rsidRPr="00E96139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AF2DD8" w:rsidRPr="003874FC" w:rsidRDefault="00AF2DD8" w:rsidP="0061225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F2DD8" w:rsidRDefault="00AF2DD8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2DD8" w:rsidRDefault="00AF2DD8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2DD8" w:rsidRPr="00E06160" w:rsidRDefault="00AF2DD8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061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 реализации   и оценке эффективности муниципальных программы </w:t>
      </w:r>
      <w:r w:rsidR="00631085" w:rsidRPr="00E06160">
        <w:rPr>
          <w:rFonts w:ascii="Times New Roman" w:hAnsi="Times New Roman" w:cs="Times New Roman"/>
          <w:b/>
          <w:sz w:val="28"/>
          <w:szCs w:val="28"/>
          <w:lang w:eastAsia="ru-RU"/>
        </w:rPr>
        <w:t>Высокинского</w:t>
      </w:r>
      <w:r w:rsidRPr="00E061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  Лискинского муниципального района Воронежской области  за 20</w:t>
      </w:r>
      <w:r w:rsidR="002664C4">
        <w:rPr>
          <w:rFonts w:ascii="Times New Roman" w:hAnsi="Times New Roman" w:cs="Times New Roman"/>
          <w:b/>
          <w:sz w:val="28"/>
          <w:szCs w:val="28"/>
          <w:lang w:eastAsia="ru-RU"/>
        </w:rPr>
        <w:t>20</w:t>
      </w:r>
      <w:r w:rsidRPr="00E061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Pr="007447E7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7447E7" w:rsidRPr="007447E7">
        <w:rPr>
          <w:rFonts w:ascii="Times New Roman" w:hAnsi="Times New Roman" w:cs="Times New Roman"/>
          <w:sz w:val="28"/>
          <w:szCs w:val="28"/>
          <w:lang w:eastAsia="ru-RU"/>
        </w:rPr>
        <w:t>10.12</w:t>
      </w:r>
      <w:r w:rsidRPr="007447E7">
        <w:rPr>
          <w:rFonts w:ascii="Times New Roman" w:hAnsi="Times New Roman" w:cs="Times New Roman"/>
          <w:sz w:val="28"/>
          <w:szCs w:val="28"/>
          <w:lang w:eastAsia="ru-RU"/>
        </w:rPr>
        <w:t xml:space="preserve">.2013г. № </w:t>
      </w:r>
      <w:r w:rsidR="007447E7" w:rsidRPr="007447E7">
        <w:rPr>
          <w:rFonts w:ascii="Times New Roman" w:hAnsi="Times New Roman" w:cs="Times New Roman"/>
          <w:sz w:val="28"/>
          <w:szCs w:val="28"/>
          <w:lang w:eastAsia="ru-RU"/>
        </w:rPr>
        <w:t>132</w:t>
      </w:r>
      <w:r w:rsidRPr="007447E7"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Порядка по разработке, реализации и оценке эффективности муниципальных программ в </w:t>
      </w:r>
      <w:r w:rsidR="00631085" w:rsidRPr="007447E7">
        <w:rPr>
          <w:rFonts w:ascii="Times New Roman" w:hAnsi="Times New Roman" w:cs="Times New Roman"/>
          <w:sz w:val="28"/>
          <w:szCs w:val="28"/>
          <w:lang w:eastAsia="ru-RU"/>
        </w:rPr>
        <w:t>Высокинском</w:t>
      </w:r>
      <w:r w:rsidRPr="007447E7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Лискинского муниципального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Воронежской области» администрация 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60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pacing w:val="60"/>
          <w:sz w:val="28"/>
          <w:szCs w:val="28"/>
          <w:lang w:eastAsia="ru-RU"/>
        </w:rPr>
        <w:t>ПОСТАНОВЛЯЕТ:</w:t>
      </w: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60"/>
          <w:sz w:val="28"/>
          <w:szCs w:val="28"/>
          <w:lang w:eastAsia="ru-RU"/>
        </w:rPr>
      </w:pPr>
    </w:p>
    <w:p w:rsidR="00AF2DD8" w:rsidRDefault="00AF2DD8" w:rsidP="00CC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>1. Утвердить отчет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CC1D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о реализации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оценке эффективности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="00D161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программ</w:t>
      </w:r>
      <w:r w:rsidR="00D161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за 20</w:t>
      </w:r>
      <w:r w:rsidR="002664C4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год согласно приложению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2DD8" w:rsidRPr="00A23160" w:rsidRDefault="00AF2DD8" w:rsidP="00CC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2. Настоящее постановление подлежит обнародованию на информационных стендах и размещению на официальном сайте 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 w:rsidR="00CC1D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сельск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в сети «Интернет».</w:t>
      </w:r>
    </w:p>
    <w:p w:rsidR="00AF2DD8" w:rsidRPr="00A23160" w:rsidRDefault="00AF2DD8" w:rsidP="00CC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его официального </w:t>
      </w:r>
      <w:r w:rsidR="00CC1D12">
        <w:rPr>
          <w:rFonts w:ascii="Times New Roman" w:hAnsi="Times New Roman" w:cs="Times New Roman"/>
          <w:sz w:val="28"/>
          <w:szCs w:val="28"/>
          <w:lang w:eastAsia="ru-RU"/>
        </w:rPr>
        <w:t>опубликования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F2DD8" w:rsidRDefault="00AF2DD8" w:rsidP="00CC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>4. Контроль за исполнением постановления оставляю за собой.</w:t>
      </w: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1D12" w:rsidRDefault="00CC1D12" w:rsidP="0061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1D12" w:rsidRDefault="00CC1D12" w:rsidP="0061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1D12" w:rsidRDefault="00AF2DD8" w:rsidP="0061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</w:t>
      </w:r>
      <w:r w:rsidR="00CC1D1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.А.К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отлярова</w:t>
      </w:r>
    </w:p>
    <w:p w:rsidR="00AF2DD8" w:rsidRDefault="00AF2DD8" w:rsidP="00612257">
      <w:pPr>
        <w:pStyle w:val="a3"/>
        <w:spacing w:before="0" w:beforeAutospacing="0" w:after="150" w:afterAutospacing="0"/>
        <w:rPr>
          <w:rStyle w:val="a4"/>
          <w:b w:val="0"/>
          <w:bCs w:val="0"/>
          <w:sz w:val="28"/>
          <w:szCs w:val="28"/>
        </w:rPr>
      </w:pPr>
    </w:p>
    <w:p w:rsidR="00631085" w:rsidRDefault="00631085" w:rsidP="00612257">
      <w:pPr>
        <w:pStyle w:val="a3"/>
        <w:spacing w:before="0" w:beforeAutospacing="0" w:after="150" w:afterAutospacing="0"/>
        <w:rPr>
          <w:rStyle w:val="a4"/>
          <w:b w:val="0"/>
          <w:bCs w:val="0"/>
          <w:sz w:val="28"/>
          <w:szCs w:val="28"/>
        </w:rPr>
      </w:pPr>
    </w:p>
    <w:p w:rsidR="00AF2DD8" w:rsidRDefault="00AF2DD8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bCs w:val="0"/>
          <w:sz w:val="28"/>
          <w:szCs w:val="28"/>
        </w:rPr>
      </w:pPr>
      <w:r w:rsidRPr="007D0A99">
        <w:rPr>
          <w:rStyle w:val="a4"/>
          <w:b w:val="0"/>
          <w:bCs w:val="0"/>
          <w:sz w:val="28"/>
          <w:szCs w:val="28"/>
        </w:rPr>
        <w:t xml:space="preserve">Приложение </w:t>
      </w:r>
    </w:p>
    <w:p w:rsidR="00AF2DD8" w:rsidRPr="00E6272E" w:rsidRDefault="00AF2DD8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 xml:space="preserve">к постановлению  </w:t>
      </w:r>
      <w:r w:rsidRPr="003874FC">
        <w:rPr>
          <w:rStyle w:val="a4"/>
          <w:b w:val="0"/>
          <w:bCs w:val="0"/>
          <w:sz w:val="28"/>
          <w:szCs w:val="28"/>
        </w:rPr>
        <w:t>от</w:t>
      </w:r>
      <w:r w:rsidR="00164C79">
        <w:rPr>
          <w:rStyle w:val="a4"/>
          <w:b w:val="0"/>
          <w:bCs w:val="0"/>
          <w:sz w:val="28"/>
          <w:szCs w:val="28"/>
        </w:rPr>
        <w:t xml:space="preserve"> </w:t>
      </w:r>
      <w:r w:rsidR="00E96139">
        <w:rPr>
          <w:rStyle w:val="a4"/>
          <w:b w:val="0"/>
          <w:bCs w:val="0"/>
          <w:sz w:val="28"/>
          <w:szCs w:val="28"/>
        </w:rPr>
        <w:t xml:space="preserve"> 19.03</w:t>
      </w:r>
      <w:r w:rsidR="00E6272E" w:rsidRPr="003874FC">
        <w:rPr>
          <w:rStyle w:val="a4"/>
          <w:b w:val="0"/>
          <w:bCs w:val="0"/>
          <w:sz w:val="28"/>
          <w:szCs w:val="28"/>
        </w:rPr>
        <w:t>.20</w:t>
      </w:r>
      <w:r w:rsidR="00525FEA">
        <w:rPr>
          <w:rStyle w:val="a4"/>
          <w:b w:val="0"/>
          <w:bCs w:val="0"/>
          <w:sz w:val="28"/>
          <w:szCs w:val="28"/>
        </w:rPr>
        <w:t>2</w:t>
      </w:r>
      <w:r w:rsidR="00E96139">
        <w:rPr>
          <w:rStyle w:val="a4"/>
          <w:b w:val="0"/>
          <w:bCs w:val="0"/>
          <w:sz w:val="28"/>
          <w:szCs w:val="28"/>
        </w:rPr>
        <w:t>1</w:t>
      </w:r>
      <w:r w:rsidRPr="003874FC">
        <w:rPr>
          <w:rStyle w:val="a4"/>
          <w:b w:val="0"/>
          <w:bCs w:val="0"/>
          <w:sz w:val="28"/>
          <w:szCs w:val="28"/>
        </w:rPr>
        <w:t xml:space="preserve">  № </w:t>
      </w:r>
      <w:r w:rsidR="00164C79">
        <w:rPr>
          <w:rStyle w:val="a4"/>
          <w:b w:val="0"/>
          <w:bCs w:val="0"/>
          <w:sz w:val="28"/>
          <w:szCs w:val="28"/>
        </w:rPr>
        <w:t>2</w:t>
      </w:r>
      <w:r w:rsidR="00E96139">
        <w:rPr>
          <w:rStyle w:val="a4"/>
          <w:b w:val="0"/>
          <w:bCs w:val="0"/>
          <w:sz w:val="28"/>
          <w:szCs w:val="28"/>
        </w:rPr>
        <w:t>5</w:t>
      </w:r>
    </w:p>
    <w:p w:rsidR="00AF2DD8" w:rsidRDefault="00AF2DD8" w:rsidP="000163C6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  <w:r w:rsidRPr="00A23160">
        <w:rPr>
          <w:rStyle w:val="a4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>о ходе реализации и оценке эффективности муниципальных программ</w:t>
      </w:r>
      <w:r w:rsidRPr="00A23160">
        <w:rPr>
          <w:sz w:val="28"/>
          <w:szCs w:val="28"/>
        </w:rPr>
        <w:br/>
      </w:r>
      <w:r w:rsidR="00631085">
        <w:rPr>
          <w:rStyle w:val="a4"/>
          <w:sz w:val="28"/>
          <w:szCs w:val="28"/>
        </w:rPr>
        <w:t>Высокинского</w:t>
      </w:r>
      <w:r w:rsidRPr="00A23160">
        <w:rPr>
          <w:rStyle w:val="a4"/>
          <w:sz w:val="28"/>
          <w:szCs w:val="28"/>
        </w:rPr>
        <w:t xml:space="preserve"> сельского поселения</w:t>
      </w:r>
      <w:r w:rsidRPr="00A23160">
        <w:rPr>
          <w:rStyle w:val="apple-converted-space"/>
          <w:b/>
          <w:bCs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>Лискинского муниципального района</w:t>
      </w:r>
    </w:p>
    <w:p w:rsidR="00AF2DD8" w:rsidRPr="00A23160" w:rsidRDefault="00AF2DD8" w:rsidP="000163C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rStyle w:val="a4"/>
          <w:sz w:val="28"/>
          <w:szCs w:val="28"/>
        </w:rPr>
        <w:t xml:space="preserve"> за 20</w:t>
      </w:r>
      <w:r w:rsidR="002664C4">
        <w:rPr>
          <w:rStyle w:val="a4"/>
          <w:sz w:val="28"/>
          <w:szCs w:val="28"/>
        </w:rPr>
        <w:t>20</w:t>
      </w:r>
      <w:r w:rsidRPr="00A23160">
        <w:rPr>
          <w:rStyle w:val="a4"/>
          <w:sz w:val="28"/>
          <w:szCs w:val="28"/>
        </w:rPr>
        <w:t xml:space="preserve"> год</w:t>
      </w:r>
    </w:p>
    <w:p w:rsidR="00AF2DD8" w:rsidRDefault="00AF2DD8" w:rsidP="0021586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Оценка эффективности реализации муниципальных программ </w:t>
      </w:r>
      <w:r w:rsidR="00631085">
        <w:rPr>
          <w:sz w:val="28"/>
          <w:szCs w:val="28"/>
        </w:rPr>
        <w:t>Высокинского</w:t>
      </w:r>
      <w:r w:rsidRPr="00A23160">
        <w:rPr>
          <w:sz w:val="28"/>
          <w:szCs w:val="28"/>
        </w:rPr>
        <w:t xml:space="preserve"> сельского поселения Лискинского муниципального района за 201</w:t>
      </w:r>
      <w:r w:rsidR="00525FEA">
        <w:rPr>
          <w:sz w:val="28"/>
          <w:szCs w:val="28"/>
        </w:rPr>
        <w:t>9</w:t>
      </w:r>
      <w:r w:rsidRPr="00A23160">
        <w:rPr>
          <w:sz w:val="28"/>
          <w:szCs w:val="28"/>
        </w:rPr>
        <w:t xml:space="preserve"> год проведена главным бухгалтером администрации </w:t>
      </w:r>
      <w:r w:rsidR="00631085">
        <w:rPr>
          <w:sz w:val="28"/>
          <w:szCs w:val="28"/>
        </w:rPr>
        <w:t>Высокинског</w:t>
      </w:r>
      <w:r w:rsidR="00525FEA">
        <w:rPr>
          <w:sz w:val="28"/>
          <w:szCs w:val="28"/>
        </w:rPr>
        <w:t>о</w:t>
      </w:r>
      <w:r w:rsidR="00631085">
        <w:rPr>
          <w:sz w:val="28"/>
          <w:szCs w:val="28"/>
        </w:rPr>
        <w:t xml:space="preserve"> с</w:t>
      </w:r>
      <w:r w:rsidRPr="00A23160">
        <w:rPr>
          <w:sz w:val="28"/>
          <w:szCs w:val="28"/>
        </w:rPr>
        <w:t xml:space="preserve">ельского поселения Лискинского муниципального района в соответствии Порядком, утвержденным постановлением администрации </w:t>
      </w:r>
      <w:r w:rsidR="00631085">
        <w:rPr>
          <w:sz w:val="28"/>
          <w:szCs w:val="28"/>
        </w:rPr>
        <w:t>Высокинского</w:t>
      </w:r>
      <w:r w:rsidRPr="00A23160">
        <w:rPr>
          <w:sz w:val="28"/>
          <w:szCs w:val="28"/>
        </w:rPr>
        <w:t xml:space="preserve"> сельского поселения Лискинского муниципального района от</w:t>
      </w:r>
      <w:r w:rsidR="007447E7" w:rsidRPr="007447E7">
        <w:rPr>
          <w:sz w:val="28"/>
          <w:szCs w:val="28"/>
        </w:rPr>
        <w:t>10.12</w:t>
      </w:r>
      <w:r w:rsidRPr="007447E7">
        <w:rPr>
          <w:sz w:val="28"/>
          <w:szCs w:val="28"/>
        </w:rPr>
        <w:t xml:space="preserve">.2013г. № </w:t>
      </w:r>
      <w:r w:rsidR="007447E7" w:rsidRPr="007447E7">
        <w:rPr>
          <w:sz w:val="28"/>
          <w:szCs w:val="28"/>
        </w:rPr>
        <w:t>13</w:t>
      </w:r>
      <w:r w:rsidRPr="007447E7">
        <w:rPr>
          <w:sz w:val="28"/>
          <w:szCs w:val="28"/>
        </w:rPr>
        <w:t>2 «Об утверждении Порядка по разработке, реализации и оценке</w:t>
      </w:r>
      <w:r w:rsidRPr="00612257">
        <w:rPr>
          <w:sz w:val="28"/>
          <w:szCs w:val="28"/>
        </w:rPr>
        <w:t xml:space="preserve"> эффективности муниципальных программ в </w:t>
      </w:r>
      <w:r w:rsidR="00631085">
        <w:rPr>
          <w:sz w:val="28"/>
          <w:szCs w:val="28"/>
        </w:rPr>
        <w:t>Высокинском</w:t>
      </w:r>
      <w:r w:rsidRPr="00612257">
        <w:rPr>
          <w:sz w:val="28"/>
          <w:szCs w:val="28"/>
        </w:rPr>
        <w:t xml:space="preserve"> сельском поселении Лискинского муниципального района Воронежской области</w:t>
      </w:r>
      <w:r w:rsidRPr="00A23160">
        <w:rPr>
          <w:sz w:val="28"/>
          <w:szCs w:val="28"/>
        </w:rPr>
        <w:t>».</w:t>
      </w:r>
      <w:r w:rsidRPr="00A23160">
        <w:rPr>
          <w:sz w:val="28"/>
          <w:szCs w:val="28"/>
        </w:rPr>
        <w:br/>
        <w:t>В 201</w:t>
      </w:r>
      <w:r w:rsidR="00525FEA">
        <w:rPr>
          <w:sz w:val="28"/>
          <w:szCs w:val="28"/>
        </w:rPr>
        <w:t>9</w:t>
      </w:r>
      <w:r w:rsidRPr="00A23160">
        <w:rPr>
          <w:sz w:val="28"/>
          <w:szCs w:val="28"/>
        </w:rPr>
        <w:t xml:space="preserve"> году обеспечена реализация </w:t>
      </w:r>
      <w:r>
        <w:rPr>
          <w:sz w:val="28"/>
          <w:szCs w:val="28"/>
        </w:rPr>
        <w:t xml:space="preserve">трёх </w:t>
      </w:r>
      <w:r w:rsidRPr="00A23160">
        <w:rPr>
          <w:sz w:val="28"/>
          <w:szCs w:val="28"/>
        </w:rPr>
        <w:t xml:space="preserve">муниципальных программ, </w:t>
      </w:r>
      <w:r>
        <w:rPr>
          <w:sz w:val="28"/>
          <w:szCs w:val="28"/>
        </w:rPr>
        <w:t>выполнение которых решает вопросы культурно-досуговой жизни поселения, благоустройства всех населённых пунктов, защиты населения, вопросы функц</w:t>
      </w:r>
      <w:r w:rsidR="00CC1D12">
        <w:rPr>
          <w:sz w:val="28"/>
          <w:szCs w:val="28"/>
        </w:rPr>
        <w:t>ионирования аппарата управления</w:t>
      </w:r>
      <w:r>
        <w:rPr>
          <w:sz w:val="28"/>
          <w:szCs w:val="28"/>
        </w:rPr>
        <w:t>, обеспечивающего выполнение всех программ, а именно:</w:t>
      </w:r>
    </w:p>
    <w:p w:rsidR="00AF2DD8" w:rsidRPr="00EB3A1B" w:rsidRDefault="00AF2DD8" w:rsidP="00EB3A1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EB3A1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 w:rsidR="00631085">
        <w:rPr>
          <w:rFonts w:ascii="Times New Roman" w:hAnsi="Times New Roman" w:cs="Times New Roman"/>
          <w:b/>
          <w:bCs/>
          <w:sz w:val="28"/>
          <w:szCs w:val="28"/>
        </w:rPr>
        <w:t>Высокинского</w:t>
      </w:r>
      <w:r w:rsidRPr="00EB3A1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F2DD8" w:rsidRPr="00EB3A1B" w:rsidRDefault="00AF2DD8" w:rsidP="00EB3A1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b/>
          <w:bCs/>
          <w:sz w:val="28"/>
          <w:szCs w:val="28"/>
        </w:rPr>
        <w:t>«Развитие и сохранение культуры поселения»</w:t>
      </w:r>
      <w:r w:rsidRPr="00EB3A1B">
        <w:rPr>
          <w:rFonts w:ascii="Times New Roman" w:hAnsi="Times New Roman" w:cs="Times New Roman"/>
          <w:sz w:val="28"/>
          <w:szCs w:val="28"/>
        </w:rPr>
        <w:t xml:space="preserve"> включает в себя две подпрограммы:</w:t>
      </w:r>
    </w:p>
    <w:p w:rsidR="00AF2DD8" w:rsidRPr="00EB3A1B" w:rsidRDefault="00AF2DD8" w:rsidP="00EB3A1B">
      <w:pPr>
        <w:pStyle w:val="ac"/>
        <w:widowControl w:val="0"/>
        <w:autoSpaceDE w:val="0"/>
        <w:autoSpaceDN w:val="0"/>
        <w:adjustRightInd w:val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 1 «Организация досуга и обеспечения жителей</w:t>
      </w:r>
    </w:p>
    <w:p w:rsidR="00AF2DD8" w:rsidRPr="00EB3A1B" w:rsidRDefault="00AF2DD8" w:rsidP="00EB3A1B">
      <w:pPr>
        <w:pStyle w:val="ac"/>
        <w:widowControl w:val="0"/>
        <w:autoSpaceDE w:val="0"/>
        <w:autoSpaceDN w:val="0"/>
        <w:adjustRightInd w:val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поселения услугами организации культуры»</w:t>
      </w:r>
    </w:p>
    <w:p w:rsidR="00AF2DD8" w:rsidRPr="00EB3A1B" w:rsidRDefault="00AF2DD8" w:rsidP="00EB3A1B">
      <w:pPr>
        <w:pStyle w:val="ac"/>
        <w:widowControl w:val="0"/>
        <w:autoSpaceDE w:val="0"/>
        <w:autoSpaceDN w:val="0"/>
        <w:adjustRightInd w:val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 2.«Организация библиотечного обслуживания</w:t>
      </w:r>
    </w:p>
    <w:p w:rsidR="00AF2DD8" w:rsidRPr="00EB3A1B" w:rsidRDefault="00AF2DD8" w:rsidP="00EB3A1B">
      <w:pPr>
        <w:pStyle w:val="a3"/>
        <w:spacing w:before="0" w:beforeAutospacing="0" w:after="150" w:afterAutospacing="0"/>
        <w:rPr>
          <w:sz w:val="28"/>
          <w:szCs w:val="28"/>
        </w:rPr>
      </w:pPr>
      <w:r w:rsidRPr="00EB3A1B">
        <w:rPr>
          <w:sz w:val="28"/>
          <w:szCs w:val="28"/>
        </w:rPr>
        <w:t>населения»</w:t>
      </w:r>
    </w:p>
    <w:p w:rsidR="00AF2DD8" w:rsidRDefault="00AF2DD8" w:rsidP="00EB3A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 xml:space="preserve">Целями и задачами данной программы являются: обеспечение доступа граждан к культурным ценностям и участию в культурной жизни, реализация творческого потенциала населения </w:t>
      </w:r>
      <w:r w:rsidR="00631085">
        <w:rPr>
          <w:rFonts w:ascii="Times New Roman" w:hAnsi="Times New Roman" w:cs="Times New Roman"/>
          <w:sz w:val="28"/>
          <w:szCs w:val="28"/>
        </w:rPr>
        <w:t>Высокинского</w:t>
      </w:r>
      <w:r w:rsidRPr="00EB3A1B">
        <w:rPr>
          <w:rFonts w:ascii="Times New Roman" w:hAnsi="Times New Roman" w:cs="Times New Roman"/>
          <w:sz w:val="28"/>
          <w:szCs w:val="28"/>
        </w:rPr>
        <w:t xml:space="preserve"> сельского поселения, развитие библиотечного дела, культурно-досуговой деятельности; улучшение материально-технической базы учреждений культуры,выявление и поддержка талантливых детей и молодежи.</w:t>
      </w:r>
    </w:p>
    <w:p w:rsidR="00AF2DD8" w:rsidRPr="008A5226" w:rsidRDefault="00AF2DD8" w:rsidP="006F41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Использование бюджетных ассигнований на реализацию данной программы,конкретно по каждому КБК, отражено в Приложении №1 к </w:t>
      </w:r>
      <w:r w:rsidRPr="00A26552">
        <w:rPr>
          <w:rFonts w:ascii="Times New Roman" w:hAnsi="Times New Roman" w:cs="Times New Roman"/>
          <w:sz w:val="28"/>
          <w:szCs w:val="28"/>
        </w:rPr>
        <w:t xml:space="preserve">отчету ходевыполнения программных мероприятий неоднократновносилиськорректировкивзапланированные мероприятия, что </w:t>
      </w:r>
      <w:r w:rsidRPr="00A26552">
        <w:rPr>
          <w:rFonts w:ascii="Times New Roman" w:hAnsi="Times New Roman" w:cs="Times New Roman"/>
          <w:sz w:val="28"/>
          <w:szCs w:val="28"/>
        </w:rPr>
        <w:lastRenderedPageBreak/>
        <w:t>дало возможность перенаправ</w:t>
      </w:r>
      <w:r w:rsidR="0098185D" w:rsidRPr="00A26552">
        <w:rPr>
          <w:rFonts w:ascii="Times New Roman" w:hAnsi="Times New Roman" w:cs="Times New Roman"/>
          <w:sz w:val="28"/>
          <w:szCs w:val="28"/>
        </w:rPr>
        <w:t>л</w:t>
      </w:r>
      <w:r w:rsidRPr="00A26552">
        <w:rPr>
          <w:rFonts w:ascii="Times New Roman" w:hAnsi="Times New Roman" w:cs="Times New Roman"/>
          <w:sz w:val="28"/>
          <w:szCs w:val="28"/>
        </w:rPr>
        <w:t>ять высвободившиеся средства на решение иных вопросов,а по итогам года считать, чтоданная программа выполнена на100 %.</w:t>
      </w:r>
      <w:r w:rsidRPr="00A2655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Полная картина результата выполнения мероприятий отражена в Приложении №2 к данному отчету.</w:t>
      </w:r>
    </w:p>
    <w:p w:rsidR="00AF2DD8" w:rsidRPr="00525FEA" w:rsidRDefault="00AF2DD8" w:rsidP="00EB3A1B">
      <w:pPr>
        <w:pStyle w:val="ConsPlusCell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осуществля</w:t>
      </w:r>
      <w:r>
        <w:rPr>
          <w:rFonts w:ascii="Times New Roman" w:hAnsi="Times New Roman" w:cs="Times New Roman"/>
          <w:sz w:val="28"/>
          <w:szCs w:val="28"/>
        </w:rPr>
        <w:t>лось в 20</w:t>
      </w:r>
      <w:r w:rsidR="002664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EB3A1B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 объемах, предусмотренных программой и утвержденных Решением Совета народных депутатов </w:t>
      </w:r>
      <w:r w:rsidR="00631085">
        <w:rPr>
          <w:rFonts w:ascii="Times New Roman" w:hAnsi="Times New Roman" w:cs="Times New Roman"/>
          <w:sz w:val="28"/>
          <w:szCs w:val="28"/>
        </w:rPr>
        <w:t>Высокинского</w:t>
      </w:r>
      <w:r w:rsidRPr="00EB3A1B">
        <w:rPr>
          <w:rFonts w:ascii="Times New Roman" w:hAnsi="Times New Roman" w:cs="Times New Roman"/>
          <w:sz w:val="28"/>
          <w:szCs w:val="28"/>
        </w:rPr>
        <w:t xml:space="preserve"> сельского поселения «О бюджете </w:t>
      </w:r>
      <w:r w:rsidR="00631085">
        <w:rPr>
          <w:rFonts w:ascii="Times New Roman" w:hAnsi="Times New Roman" w:cs="Times New Roman"/>
          <w:sz w:val="28"/>
          <w:szCs w:val="28"/>
        </w:rPr>
        <w:t>Высокинского</w:t>
      </w:r>
      <w:r w:rsidRPr="00EB3A1B">
        <w:rPr>
          <w:rFonts w:ascii="Times New Roman" w:hAnsi="Times New Roman" w:cs="Times New Roman"/>
          <w:sz w:val="28"/>
          <w:szCs w:val="28"/>
        </w:rPr>
        <w:t xml:space="preserve"> сельского поселения 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664C4">
        <w:rPr>
          <w:rFonts w:ascii="Times New Roman" w:hAnsi="Times New Roman" w:cs="Times New Roman"/>
          <w:sz w:val="28"/>
          <w:szCs w:val="28"/>
        </w:rPr>
        <w:t>20</w:t>
      </w:r>
      <w:r w:rsidRPr="00EB3A1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». Доля финансирования разных бюджетных уровней данной программы отражена в Приложении №3 к данному отчету</w:t>
      </w:r>
      <w:r w:rsidR="00A26552">
        <w:rPr>
          <w:rFonts w:ascii="Times New Roman" w:hAnsi="Times New Roman" w:cs="Times New Roman"/>
          <w:sz w:val="28"/>
          <w:szCs w:val="28"/>
        </w:rPr>
        <w:t>.</w:t>
      </w:r>
    </w:p>
    <w:p w:rsidR="00AF2DD8" w:rsidRDefault="00AF2DD8" w:rsidP="00EB3A1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2DD8" w:rsidRPr="00E90F0D" w:rsidRDefault="00AF2DD8" w:rsidP="00E90F0D">
      <w:pPr>
        <w:widowControl w:val="0"/>
        <w:tabs>
          <w:tab w:val="left" w:pos="566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2.Муниципальная  программа</w:t>
      </w:r>
      <w:r w:rsidR="00D65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Высокинского</w:t>
      </w: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</w:p>
    <w:p w:rsidR="00AF2DD8" w:rsidRPr="00E90F0D" w:rsidRDefault="00AF2DD8" w:rsidP="00E90F0D">
      <w:pPr>
        <w:widowControl w:val="0"/>
        <w:autoSpaceDE w:val="0"/>
        <w:autoSpaceDN w:val="0"/>
        <w:adjustRightInd w:val="0"/>
        <w:spacing w:after="0" w:line="240" w:lineRule="auto"/>
        <w:ind w:hanging="32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«Муниципальное управление и гражданское общество»</w:t>
      </w:r>
    </w:p>
    <w:p w:rsidR="00AF2DD8" w:rsidRPr="00832970" w:rsidRDefault="00AF2DD8" w:rsidP="00E90F0D">
      <w:pPr>
        <w:widowControl w:val="0"/>
        <w:tabs>
          <w:tab w:val="left" w:pos="566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1.Функционирование высшего должностного лица местной администрации.</w:t>
      </w: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2. Управление в  сфере функций органов местной администрации.</w:t>
      </w: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3. Обеспечение реализации муниципальной программы.</w:t>
      </w: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4. Повышение устойчивости бюджета поселения.</w:t>
      </w: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Защита населения и территории поселения от чрезвычайных ситуаций и обеспечение первичных мер пожарной безопасности.</w:t>
      </w: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6. Социальная поддержка граждан.</w:t>
      </w: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 xml:space="preserve">7. </w:t>
      </w:r>
      <w:r w:rsidR="00D6537D">
        <w:rPr>
          <w:rFonts w:ascii="Times New Roman" w:hAnsi="Times New Roman" w:cs="Times New Roman"/>
          <w:sz w:val="28"/>
          <w:szCs w:val="28"/>
          <w:lang w:eastAsia="ru-RU"/>
        </w:rPr>
        <w:t>Обеспечение условий для развития на территории поселения физической культуры и массового спорта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2DD8" w:rsidRDefault="00AF2DD8" w:rsidP="00E90F0D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8.</w:t>
      </w:r>
      <w:r w:rsidR="00D6537D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 муниципальных образований Воронежской области для исполнения переданных полномочий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2DD8" w:rsidRPr="00E90F0D" w:rsidRDefault="00AF2DD8" w:rsidP="00E90F0D">
      <w:pPr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Целями и задачами данной программы являются: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-совершенствование муниципального управления, повышение его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-совершенствование организации муниципальной службы в </w:t>
      </w:r>
      <w:r w:rsidR="00D6537D">
        <w:rPr>
          <w:rFonts w:ascii="Times New Roman" w:hAnsi="Times New Roman" w:cs="Times New Roman"/>
          <w:sz w:val="28"/>
          <w:szCs w:val="28"/>
          <w:lang w:eastAsia="ru-RU"/>
        </w:rPr>
        <w:t>Высокинском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поселении, повышение эффективности исполнения муниципальными служащими своих должностных обязанностей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-повышение устойчивости бюджета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-повышение качества жизни  отдельных категорий населения </w:t>
      </w:r>
      <w:r w:rsidR="00D6537D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 w:rsidR="00E961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-защита населения и территории </w:t>
      </w:r>
      <w:r w:rsidR="00D6537D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от чрезвычайных ситуаций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-организация эффективного первичного воинского учета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-развитие жилищного строительства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-совершенствование правовых и организационных основ местного самоуправления, муниципальной службы;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-обеспечение дополнительного профессионального образования лиц, замещающих выборные муниципальные должности, муниципальных служащих;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-повышение гражданской активности и заинтересованности населения в осуществлении местного самоуправления;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-оптимизация штатной численности муниципальных служащих;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1220C6">
        <w:rPr>
          <w:rFonts w:ascii="Times New Roman" w:hAnsi="Times New Roman" w:cs="Times New Roman"/>
          <w:sz w:val="28"/>
          <w:szCs w:val="28"/>
        </w:rPr>
        <w:t>и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>сполнение обязательств Воронежской области по оказанию мер социальной поддержки отдельным категориям граждан, установленных федеральным и областным законодательством, с учетом адресности предоставления социальной помощи, услуг и льгот;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-создание резервного фонда для финансового обеспечения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обеспечение эффективного предупреждения и ликвидации чрезвычайных ситуаций природного и техногенного характера, пожаров и происшествий на воде;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создание и обеспечение современной эффективной системы оповещения, обеспечение вызова экстренных оперативных служб;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осуществление первичного воинского учета;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актуализация генеральных планов и правил землепользования и застройки;</w:t>
      </w:r>
    </w:p>
    <w:p w:rsidR="00AF2DD8" w:rsidRDefault="00AF2DD8" w:rsidP="001220C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установление границ населенных пунктов и подготовка документации по планировке территорий.</w:t>
      </w:r>
    </w:p>
    <w:p w:rsidR="00AF2DD8" w:rsidRPr="00A26552" w:rsidRDefault="00AF2DD8" w:rsidP="001220C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Расходы бюджета на реализацию данной программы в 20</w:t>
      </w:r>
      <w:r w:rsidR="002664C4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Pr="00A26552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2664C4">
        <w:rPr>
          <w:rFonts w:ascii="Times New Roman" w:hAnsi="Times New Roman" w:cs="Times New Roman"/>
          <w:sz w:val="28"/>
          <w:szCs w:val="28"/>
          <w:lang w:eastAsia="ru-RU"/>
        </w:rPr>
        <w:t xml:space="preserve">4798,4 </w:t>
      </w:r>
      <w:r w:rsidRPr="00A26552">
        <w:rPr>
          <w:rFonts w:ascii="Times New Roman" w:hAnsi="Times New Roman" w:cs="Times New Roman"/>
          <w:sz w:val="28"/>
          <w:szCs w:val="28"/>
          <w:lang w:eastAsia="ru-RU"/>
        </w:rPr>
        <w:t>тыс.руб.</w:t>
      </w:r>
    </w:p>
    <w:p w:rsidR="00AF2DD8" w:rsidRPr="00377A0D" w:rsidRDefault="00AF2DD8" w:rsidP="001220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77A0D">
        <w:rPr>
          <w:rFonts w:ascii="Times New Roman" w:hAnsi="Times New Roman" w:cs="Times New Roman"/>
          <w:sz w:val="28"/>
          <w:szCs w:val="28"/>
        </w:rPr>
        <w:t>Полная картина об использовании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данной программы в разрезе подпрограмм, мероприятий и</w:t>
      </w:r>
      <w:r w:rsidRPr="00377A0D">
        <w:rPr>
          <w:rFonts w:ascii="Times New Roman" w:hAnsi="Times New Roman" w:cs="Times New Roman"/>
          <w:sz w:val="28"/>
          <w:szCs w:val="28"/>
        </w:rPr>
        <w:t xml:space="preserve"> КБК отражена в Приложении №1 к отчету.</w:t>
      </w:r>
    </w:p>
    <w:p w:rsidR="00AF2DD8" w:rsidRPr="001220C6" w:rsidRDefault="00AF2DD8" w:rsidP="001220C6">
      <w:pPr>
        <w:pStyle w:val="ConsPlusCell"/>
        <w:ind w:firstLine="567"/>
        <w:rPr>
          <w:rFonts w:ascii="Times New Roman" w:hAnsi="Times New Roman" w:cs="Times New Roman"/>
          <w:color w:val="FF00FF"/>
          <w:sz w:val="28"/>
          <w:szCs w:val="28"/>
        </w:rPr>
      </w:pPr>
      <w:r w:rsidRPr="00D12F8B">
        <w:rPr>
          <w:rFonts w:ascii="Times New Roman" w:hAnsi="Times New Roman" w:cs="Times New Roman"/>
          <w:sz w:val="28"/>
          <w:szCs w:val="28"/>
        </w:rPr>
        <w:t xml:space="preserve">С учетом внесенных изменений в течении года в </w:t>
      </w:r>
      <w:r>
        <w:rPr>
          <w:rFonts w:ascii="Times New Roman" w:hAnsi="Times New Roman" w:cs="Times New Roman"/>
          <w:sz w:val="28"/>
          <w:szCs w:val="28"/>
        </w:rPr>
        <w:t xml:space="preserve">финансовые показатели </w:t>
      </w:r>
      <w:r w:rsidRPr="00D12F8B">
        <w:rPr>
          <w:rFonts w:ascii="Times New Roman" w:hAnsi="Times New Roman" w:cs="Times New Roman"/>
          <w:sz w:val="28"/>
          <w:szCs w:val="28"/>
        </w:rPr>
        <w:t>запланированны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12F8B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12F8B">
        <w:rPr>
          <w:rFonts w:ascii="Times New Roman" w:hAnsi="Times New Roman" w:cs="Times New Roman"/>
          <w:sz w:val="28"/>
          <w:szCs w:val="28"/>
        </w:rPr>
        <w:t>, можно говорить о 100 % выполнени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D12F8B">
        <w:rPr>
          <w:rFonts w:ascii="Times New Roman" w:hAnsi="Times New Roman" w:cs="Times New Roman"/>
          <w:sz w:val="28"/>
          <w:szCs w:val="28"/>
        </w:rPr>
        <w:t>реализации программы в 20</w:t>
      </w:r>
      <w:r w:rsidR="002664C4">
        <w:rPr>
          <w:rFonts w:ascii="Times New Roman" w:hAnsi="Times New Roman" w:cs="Times New Roman"/>
          <w:sz w:val="28"/>
          <w:szCs w:val="28"/>
        </w:rPr>
        <w:t>20</w:t>
      </w:r>
      <w:r w:rsidRPr="00D12F8B">
        <w:rPr>
          <w:rFonts w:ascii="Times New Roman" w:hAnsi="Times New Roman" w:cs="Times New Roman"/>
          <w:sz w:val="28"/>
          <w:szCs w:val="28"/>
        </w:rPr>
        <w:t xml:space="preserve"> г.</w:t>
      </w:r>
      <w:r w:rsidRPr="00E22E48">
        <w:rPr>
          <w:rFonts w:ascii="Times New Roman" w:hAnsi="Times New Roman" w:cs="Times New Roman"/>
          <w:sz w:val="28"/>
          <w:szCs w:val="28"/>
        </w:rPr>
        <w:t>Полная картина результата выполнения мероприятий и доля финансирования разных бюджетных уровней данной программы отражена в Приложениях № 2 и №3 к данному отчету.</w:t>
      </w:r>
    </w:p>
    <w:p w:rsidR="00AF2DD8" w:rsidRPr="00C46B9F" w:rsidRDefault="00AF2DD8" w:rsidP="00EB3A1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2DD8" w:rsidRPr="001220C6" w:rsidRDefault="00AF2DD8" w:rsidP="001220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1220C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 w:rsidR="00B808FA">
        <w:rPr>
          <w:rFonts w:ascii="Times New Roman" w:hAnsi="Times New Roman" w:cs="Times New Roman"/>
          <w:b/>
          <w:bCs/>
          <w:sz w:val="28"/>
          <w:szCs w:val="28"/>
        </w:rPr>
        <w:t>Высокинского</w:t>
      </w:r>
      <w:r w:rsidRPr="001220C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поселения«Развитие территории поселения»</w:t>
      </w:r>
    </w:p>
    <w:tbl>
      <w:tblPr>
        <w:tblW w:w="0" w:type="auto"/>
        <w:tblInd w:w="-106" w:type="dxa"/>
        <w:tblLook w:val="00A0"/>
      </w:tblPr>
      <w:tblGrid>
        <w:gridCol w:w="7797"/>
      </w:tblGrid>
      <w:tr w:rsidR="00AF2DD8" w:rsidRPr="001220C6">
        <w:tc>
          <w:tcPr>
            <w:tcW w:w="7797" w:type="dxa"/>
          </w:tcPr>
          <w:p w:rsidR="00AF2DD8" w:rsidRPr="001220C6" w:rsidRDefault="00AF2DD8" w:rsidP="008D1139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8" w:rsidRPr="001220C6" w:rsidRDefault="00AF2DD8" w:rsidP="001220C6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 1 «Ремонт и содержание муниципальных дорог»</w:t>
            </w:r>
          </w:p>
          <w:p w:rsidR="00AF2DD8" w:rsidRPr="001220C6" w:rsidRDefault="00AF2DD8" w:rsidP="008D1139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 2  «Развитие сети уличного освещения».</w:t>
            </w:r>
          </w:p>
          <w:p w:rsidR="00AF2DD8" w:rsidRPr="001220C6" w:rsidRDefault="00AF2DD8" w:rsidP="008D1139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 3  "Благоустройство территории поселения"</w:t>
            </w:r>
          </w:p>
          <w:p w:rsidR="00AF2DD8" w:rsidRDefault="00AF2DD8" w:rsidP="008D1139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4 "Содержание мест захоронения и ремонт военно-мемориальных объектов"</w:t>
            </w:r>
          </w:p>
          <w:p w:rsidR="00AF2DD8" w:rsidRPr="00E22E48" w:rsidRDefault="00AF2DD8" w:rsidP="00E22E4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5 «Энергоэффективность и развитие энергетики в </w:t>
            </w:r>
            <w:r w:rsidR="004419C8">
              <w:rPr>
                <w:rFonts w:ascii="Times New Roman" w:hAnsi="Times New Roman" w:cs="Times New Roman"/>
                <w:sz w:val="28"/>
                <w:szCs w:val="28"/>
              </w:rPr>
              <w:t>Высокинском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»</w:t>
            </w:r>
          </w:p>
          <w:p w:rsidR="00AF2DD8" w:rsidRDefault="00AF2DD8" w:rsidP="00E22E4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  Подпрограмма   </w:t>
            </w:r>
            <w:r w:rsidR="004419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 «Благоустройство мест массового отдыха поселения»</w:t>
            </w:r>
          </w:p>
          <w:p w:rsidR="000B6792" w:rsidRDefault="000B6792" w:rsidP="00E22E4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7 «Осуществление земельного контроля в границах поселения» </w:t>
            </w:r>
          </w:p>
          <w:p w:rsidR="000B6792" w:rsidRPr="00E22E48" w:rsidRDefault="000B6792" w:rsidP="00E22E4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8 «Строительство, реконструкция и капитальный ремонт дорог общего пользования местного значения»</w:t>
            </w:r>
          </w:p>
          <w:p w:rsidR="00AF2DD8" w:rsidRDefault="00AF2DD8" w:rsidP="008D1139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8" w:rsidRPr="001452BE" w:rsidRDefault="00AF2DD8" w:rsidP="00145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>Целями и задачами данной программы являются:</w:t>
            </w:r>
          </w:p>
        </w:tc>
      </w:tr>
      <w:tr w:rsidR="00AF2DD8" w:rsidRPr="001220C6">
        <w:tc>
          <w:tcPr>
            <w:tcW w:w="7797" w:type="dxa"/>
          </w:tcPr>
          <w:p w:rsidR="00AF2DD8" w:rsidRPr="001220C6" w:rsidRDefault="00AF2DD8" w:rsidP="008D1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оздание системы комплексного благоустройства, направленной на улучшение качества жизни населения;</w:t>
            </w:r>
          </w:p>
          <w:p w:rsidR="00AF2DD8" w:rsidRPr="001220C6" w:rsidRDefault="00AF2DD8" w:rsidP="008D113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повышение  благосостояния и комфортности   проживания населения на территории поселения.</w:t>
            </w:r>
          </w:p>
        </w:tc>
      </w:tr>
      <w:tr w:rsidR="00AF2DD8" w:rsidRPr="001220C6">
        <w:tc>
          <w:tcPr>
            <w:tcW w:w="7797" w:type="dxa"/>
          </w:tcPr>
          <w:p w:rsidR="00AF2DD8" w:rsidRPr="001220C6" w:rsidRDefault="00AF2DD8" w:rsidP="00C33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существующей дорожной сети, приоритетное выполнение работ по содержанию, ремонту и модернизации автомоб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ильных дорог местного значения;</w:t>
            </w:r>
          </w:p>
          <w:p w:rsidR="00AF2DD8" w:rsidRPr="001220C6" w:rsidRDefault="00AF2DD8" w:rsidP="008D1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-комплексное благоустройство, освещение территорий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1220C6" w:rsidRDefault="00AF2DD8" w:rsidP="008D1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привлечение предприятий,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жителей поселения к участию в решении проблем благоустройства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1220C6" w:rsidRDefault="00AF2DD8" w:rsidP="008D1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содержание в надлежащем состоянии и благоустройство, обеспечение сохранности и восстановление мест погребения и воинских захоронений, мемориальных сооружений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Default="00AF2DD8" w:rsidP="008D1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поддержание благоприятного состояния окружающей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E22E48" w:rsidRDefault="00AF2DD8" w:rsidP="00E22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-повышение эффективности использования энергетических ресурсов </w:t>
            </w:r>
            <w:r w:rsidR="004419C8">
              <w:rPr>
                <w:rFonts w:ascii="Times New Roman" w:hAnsi="Times New Roman" w:cs="Times New Roman"/>
                <w:sz w:val="28"/>
                <w:szCs w:val="28"/>
              </w:rPr>
              <w:t>Высокинского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</w:t>
            </w:r>
          </w:p>
          <w:p w:rsidR="00AF2DD8" w:rsidRDefault="00AF2DD8" w:rsidP="008D1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совершенствование эстетического вида сельского поселения,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>создание гармоничной архитектурно-ландшафтной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1452BE" w:rsidRDefault="00AF2DD8" w:rsidP="001452BE">
            <w:pPr>
              <w:pStyle w:val="ae"/>
              <w:rPr>
                <w:sz w:val="28"/>
                <w:szCs w:val="28"/>
              </w:rPr>
            </w:pPr>
            <w:r w:rsidRPr="001452BE">
              <w:rPr>
                <w:sz w:val="28"/>
                <w:szCs w:val="28"/>
              </w:rPr>
              <w:t>-повышение надежности снабжения ресурсами;</w:t>
            </w:r>
          </w:p>
          <w:p w:rsidR="00AF2DD8" w:rsidRPr="001220C6" w:rsidRDefault="00AF2DD8" w:rsidP="00441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на территории </w:t>
            </w:r>
            <w:r w:rsidR="004419C8">
              <w:rPr>
                <w:rFonts w:ascii="Times New Roman" w:hAnsi="Times New Roman" w:cs="Times New Roman"/>
                <w:sz w:val="28"/>
                <w:szCs w:val="28"/>
              </w:rPr>
              <w:t>Высокинского</w:t>
            </w: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среды, улучшения условий и комфортности проживания жителей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664C4" w:rsidRDefault="00AF2DD8" w:rsidP="004419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6552">
        <w:rPr>
          <w:rFonts w:ascii="Times New Roman" w:hAnsi="Times New Roman" w:cs="Times New Roman"/>
          <w:sz w:val="28"/>
          <w:szCs w:val="28"/>
        </w:rPr>
        <w:lastRenderedPageBreak/>
        <w:t>Сумма бюджетных ассигнований на реализацию данной программы  в 20</w:t>
      </w:r>
      <w:r w:rsidR="002664C4">
        <w:rPr>
          <w:rFonts w:ascii="Times New Roman" w:hAnsi="Times New Roman" w:cs="Times New Roman"/>
          <w:sz w:val="28"/>
          <w:szCs w:val="28"/>
        </w:rPr>
        <w:t>20</w:t>
      </w:r>
      <w:r w:rsidR="004419C8" w:rsidRPr="00A26552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2664C4">
        <w:rPr>
          <w:rFonts w:ascii="Times New Roman" w:hAnsi="Times New Roman" w:cs="Times New Roman"/>
          <w:sz w:val="28"/>
          <w:szCs w:val="28"/>
        </w:rPr>
        <w:t xml:space="preserve">12074,6 </w:t>
      </w:r>
      <w:r w:rsidRPr="00A26552">
        <w:rPr>
          <w:rFonts w:ascii="Times New Roman" w:hAnsi="Times New Roman" w:cs="Times New Roman"/>
          <w:sz w:val="28"/>
          <w:szCs w:val="28"/>
        </w:rPr>
        <w:t>тыс.руб. В Приложении №1 к отчету подробно расписано исполнение по подпрограммам, мероприятиям  в разрезе КБК.   В Приложении №3 к данному отчету видно за счет каких источников и в каких объёмах производилось финансирование всех мероприятий данной программы.</w:t>
      </w:r>
    </w:p>
    <w:p w:rsidR="00E96139" w:rsidRDefault="00E96139" w:rsidP="00E96139">
      <w:pPr>
        <w:pStyle w:val="af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E96139">
        <w:rPr>
          <w:rFonts w:ascii="Times New Roman" w:hAnsi="Times New Roman"/>
          <w:b/>
          <w:sz w:val="28"/>
          <w:szCs w:val="28"/>
        </w:rPr>
        <w:t xml:space="preserve">Муниципальная программа «Использование и охрана земель на территории Высокинского сельского поселения Лискинского муниципального района Воронежской области на 2020-2021 годы» </w:t>
      </w:r>
    </w:p>
    <w:p w:rsidR="00E96139" w:rsidRDefault="00E96139" w:rsidP="00E96139">
      <w:pPr>
        <w:rPr>
          <w:lang w:eastAsia="ru-RU"/>
        </w:rPr>
      </w:pPr>
    </w:p>
    <w:p w:rsidR="00E96139" w:rsidRPr="00E96139" w:rsidRDefault="00E96139" w:rsidP="00E96139">
      <w:pPr>
        <w:pStyle w:val="ae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муниципальной программы</w:t>
      </w:r>
      <w:r w:rsidRPr="00E96139">
        <w:rPr>
          <w:sz w:val="28"/>
          <w:szCs w:val="28"/>
        </w:rPr>
        <w:t>:</w:t>
      </w:r>
    </w:p>
    <w:p w:rsidR="00E96139" w:rsidRPr="00E96139" w:rsidRDefault="00E96139" w:rsidP="00E96139">
      <w:pPr>
        <w:pStyle w:val="ae"/>
        <w:contextualSpacing/>
        <w:jc w:val="both"/>
        <w:rPr>
          <w:sz w:val="28"/>
          <w:szCs w:val="28"/>
        </w:rPr>
      </w:pPr>
      <w:r w:rsidRPr="00E96139">
        <w:rPr>
          <w:sz w:val="28"/>
          <w:szCs w:val="28"/>
        </w:rPr>
        <w:t>- 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земель.</w:t>
      </w:r>
    </w:p>
    <w:p w:rsidR="00E96139" w:rsidRDefault="00E96139" w:rsidP="00E961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6552">
        <w:rPr>
          <w:rFonts w:ascii="Times New Roman" w:hAnsi="Times New Roman" w:cs="Times New Roman"/>
          <w:sz w:val="28"/>
          <w:szCs w:val="28"/>
        </w:rPr>
        <w:t>Сумма бюджетных ассигнований на реализацию данной программы 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26552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>
        <w:rPr>
          <w:rFonts w:ascii="Times New Roman" w:hAnsi="Times New Roman" w:cs="Times New Roman"/>
          <w:sz w:val="28"/>
          <w:szCs w:val="28"/>
        </w:rPr>
        <w:t xml:space="preserve">0,00 </w:t>
      </w:r>
      <w:r w:rsidRPr="00A26552">
        <w:rPr>
          <w:rFonts w:ascii="Times New Roman" w:hAnsi="Times New Roman" w:cs="Times New Roman"/>
          <w:sz w:val="28"/>
          <w:szCs w:val="28"/>
        </w:rPr>
        <w:t>тыс.руб. В Приложении №1 к отчету подробно расписано исполнение по подпрограммам, мероприятиям  в разрезе КБК.   В Приложении №3 к данному отчету видно за счет каких источников и в каких объёмах производилось финансирование всех мероприятий данной программы.</w:t>
      </w:r>
    </w:p>
    <w:p w:rsidR="00E96139" w:rsidRDefault="00E96139" w:rsidP="00E96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96139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E9613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E9613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Pr="00E961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Развитие малого и среднего предпринимательства в Высокинском сельском поселении Лискинского муниципального района Воронежской области»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E961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 2018 – 2020 годы</w:t>
      </w:r>
    </w:p>
    <w:p w:rsidR="00E96139" w:rsidRDefault="00E96139" w:rsidP="00E9613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</w:rPr>
      </w:pPr>
    </w:p>
    <w:p w:rsidR="00E96139" w:rsidRDefault="00E96139" w:rsidP="00E9613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8"/>
          <w:szCs w:val="28"/>
        </w:rPr>
      </w:pPr>
      <w:r w:rsidRPr="00E96139">
        <w:rPr>
          <w:rFonts w:ascii="Times New Roman" w:hAnsi="Times New Roman"/>
          <w:color w:val="000000" w:themeColor="text1"/>
          <w:sz w:val="28"/>
          <w:szCs w:val="28"/>
        </w:rPr>
        <w:t>Цели  муниципальной программы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96139" w:rsidRPr="00E96139" w:rsidRDefault="00E96139" w:rsidP="00E96139">
      <w:pPr>
        <w:pStyle w:val="ae"/>
        <w:jc w:val="both"/>
        <w:rPr>
          <w:color w:val="000000" w:themeColor="text1"/>
          <w:sz w:val="28"/>
          <w:szCs w:val="28"/>
        </w:rPr>
      </w:pPr>
      <w:r w:rsidRPr="00E96139">
        <w:rPr>
          <w:color w:val="000000" w:themeColor="text1"/>
          <w:sz w:val="28"/>
          <w:szCs w:val="28"/>
        </w:rPr>
        <w:t>1. Создание благоприятного предпринимательского климата и условий для ведения предпринимательства.</w:t>
      </w:r>
    </w:p>
    <w:p w:rsidR="00E96139" w:rsidRDefault="00E96139" w:rsidP="00E9613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8"/>
          <w:szCs w:val="28"/>
        </w:rPr>
      </w:pPr>
      <w:r w:rsidRPr="00E96139">
        <w:rPr>
          <w:rFonts w:ascii="Times New Roman" w:hAnsi="Times New Roman"/>
          <w:color w:val="000000" w:themeColor="text1"/>
          <w:sz w:val="28"/>
          <w:szCs w:val="28"/>
        </w:rPr>
        <w:t>2. Удовлетворение потребностей населения Высокинского сельского поселения Лискинского муниципального района Воронежской области  в услугах торговли и обеспечение качества реализуемой продукции.</w:t>
      </w:r>
    </w:p>
    <w:p w:rsidR="002664C4" w:rsidRPr="00A26552" w:rsidRDefault="00E96139" w:rsidP="004419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6552">
        <w:rPr>
          <w:rFonts w:ascii="Times New Roman" w:hAnsi="Times New Roman" w:cs="Times New Roman"/>
          <w:sz w:val="28"/>
          <w:szCs w:val="28"/>
        </w:rPr>
        <w:lastRenderedPageBreak/>
        <w:t>Сумма бюджетных ассигнований на реализацию данной программы 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26552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>
        <w:rPr>
          <w:rFonts w:ascii="Times New Roman" w:hAnsi="Times New Roman" w:cs="Times New Roman"/>
          <w:sz w:val="28"/>
          <w:szCs w:val="28"/>
        </w:rPr>
        <w:t xml:space="preserve">1,00 </w:t>
      </w:r>
      <w:r w:rsidRPr="00A26552">
        <w:rPr>
          <w:rFonts w:ascii="Times New Roman" w:hAnsi="Times New Roman" w:cs="Times New Roman"/>
          <w:sz w:val="28"/>
          <w:szCs w:val="28"/>
        </w:rPr>
        <w:t>тыс.руб. В Приложении №1 к отчету подробно расписано исполнение по подпрограммам, мероприятиям  в разрезе КБК.   В Приложении №3 к данному отчету видно за счет каких источников и в каких объёмах производилось финансирование всех мероприятий данной программы.</w:t>
      </w:r>
    </w:p>
    <w:p w:rsidR="00AF2DD8" w:rsidRPr="00B271A1" w:rsidRDefault="00AF2DD8" w:rsidP="00C330FF">
      <w:pPr>
        <w:pStyle w:val="a3"/>
        <w:spacing w:before="0" w:beforeAutospacing="0" w:after="150" w:afterAutospacing="0"/>
        <w:rPr>
          <w:sz w:val="28"/>
          <w:szCs w:val="28"/>
        </w:rPr>
      </w:pPr>
      <w:r w:rsidRPr="00E96139">
        <w:rPr>
          <w:b/>
          <w:sz w:val="28"/>
          <w:szCs w:val="28"/>
        </w:rPr>
        <w:t>ЗАКЛЮЧЕНИЕ</w:t>
      </w:r>
      <w:r w:rsidRPr="00E96139">
        <w:rPr>
          <w:rStyle w:val="apple-converted-space"/>
          <w:b/>
          <w:sz w:val="28"/>
          <w:szCs w:val="28"/>
        </w:rPr>
        <w:t> </w:t>
      </w:r>
      <w:r w:rsidRPr="00DF5932">
        <w:rPr>
          <w:sz w:val="28"/>
          <w:szCs w:val="28"/>
        </w:rPr>
        <w:br/>
      </w:r>
      <w:r w:rsidRPr="00B271A1">
        <w:rPr>
          <w:sz w:val="28"/>
          <w:szCs w:val="28"/>
        </w:rPr>
        <w:t>В результате проведенного ан</w:t>
      </w:r>
      <w:r w:rsidR="00E96139">
        <w:rPr>
          <w:sz w:val="28"/>
          <w:szCs w:val="28"/>
        </w:rPr>
        <w:t>ализа исполнение программ за 2020</w:t>
      </w:r>
      <w:r w:rsidRPr="00B271A1">
        <w:rPr>
          <w:sz w:val="28"/>
          <w:szCs w:val="28"/>
        </w:rPr>
        <w:t xml:space="preserve"> год признано эффективным. При реализации муниципальных программ</w:t>
      </w:r>
      <w:r w:rsidRPr="00B271A1">
        <w:rPr>
          <w:sz w:val="28"/>
          <w:szCs w:val="28"/>
        </w:rPr>
        <w:br/>
        <w:t>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</w:t>
      </w:r>
      <w:r>
        <w:rPr>
          <w:sz w:val="28"/>
          <w:szCs w:val="28"/>
        </w:rPr>
        <w:t>ов</w:t>
      </w:r>
      <w:r w:rsidRPr="00B271A1">
        <w:rPr>
          <w:sz w:val="28"/>
          <w:szCs w:val="28"/>
        </w:rPr>
        <w:t xml:space="preserve"> программ.</w:t>
      </w:r>
    </w:p>
    <w:p w:rsidR="00AF2DD8" w:rsidRPr="00707C6B" w:rsidRDefault="00AF2DD8" w:rsidP="00707C6B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AF2DD8" w:rsidRPr="00707C6B" w:rsidSect="0034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661" w:rsidRDefault="00152661" w:rsidP="001B0023">
      <w:pPr>
        <w:spacing w:after="0" w:line="240" w:lineRule="auto"/>
      </w:pPr>
      <w:r>
        <w:separator/>
      </w:r>
    </w:p>
  </w:endnote>
  <w:endnote w:type="continuationSeparator" w:id="1">
    <w:p w:rsidR="00152661" w:rsidRDefault="00152661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661" w:rsidRDefault="00152661" w:rsidP="001B0023">
      <w:pPr>
        <w:spacing w:after="0" w:line="240" w:lineRule="auto"/>
      </w:pPr>
      <w:r>
        <w:separator/>
      </w:r>
    </w:p>
  </w:footnote>
  <w:footnote w:type="continuationSeparator" w:id="1">
    <w:p w:rsidR="00152661" w:rsidRDefault="00152661" w:rsidP="001B0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86E24"/>
    <w:rsid w:val="000B6792"/>
    <w:rsid w:val="000C3979"/>
    <w:rsid w:val="000D0441"/>
    <w:rsid w:val="00121541"/>
    <w:rsid w:val="001220C6"/>
    <w:rsid w:val="001452BE"/>
    <w:rsid w:val="00152661"/>
    <w:rsid w:val="00164C79"/>
    <w:rsid w:val="001700E6"/>
    <w:rsid w:val="001B0023"/>
    <w:rsid w:val="0021586C"/>
    <w:rsid w:val="00221902"/>
    <w:rsid w:val="002603EB"/>
    <w:rsid w:val="002652F8"/>
    <w:rsid w:val="002664C4"/>
    <w:rsid w:val="00283BCA"/>
    <w:rsid w:val="002E5D4A"/>
    <w:rsid w:val="00315DAB"/>
    <w:rsid w:val="00342B29"/>
    <w:rsid w:val="003463CA"/>
    <w:rsid w:val="00377A0D"/>
    <w:rsid w:val="003874FC"/>
    <w:rsid w:val="003F5B26"/>
    <w:rsid w:val="0040612F"/>
    <w:rsid w:val="004131CD"/>
    <w:rsid w:val="004224C1"/>
    <w:rsid w:val="00431924"/>
    <w:rsid w:val="004419C8"/>
    <w:rsid w:val="00444F09"/>
    <w:rsid w:val="00481639"/>
    <w:rsid w:val="004B39DF"/>
    <w:rsid w:val="00504114"/>
    <w:rsid w:val="005251F6"/>
    <w:rsid w:val="00525FEA"/>
    <w:rsid w:val="00582A33"/>
    <w:rsid w:val="005A46F8"/>
    <w:rsid w:val="005B08EE"/>
    <w:rsid w:val="005B27C0"/>
    <w:rsid w:val="005D4319"/>
    <w:rsid w:val="005F6535"/>
    <w:rsid w:val="00612257"/>
    <w:rsid w:val="00631085"/>
    <w:rsid w:val="00641D1A"/>
    <w:rsid w:val="006515D1"/>
    <w:rsid w:val="006533AF"/>
    <w:rsid w:val="0066263E"/>
    <w:rsid w:val="006642A2"/>
    <w:rsid w:val="0066549C"/>
    <w:rsid w:val="00685242"/>
    <w:rsid w:val="006D3840"/>
    <w:rsid w:val="006F2287"/>
    <w:rsid w:val="006F41CC"/>
    <w:rsid w:val="00707C6B"/>
    <w:rsid w:val="007447E7"/>
    <w:rsid w:val="007578F3"/>
    <w:rsid w:val="007C020C"/>
    <w:rsid w:val="007C07A6"/>
    <w:rsid w:val="007C160D"/>
    <w:rsid w:val="007D0A99"/>
    <w:rsid w:val="007F3AAB"/>
    <w:rsid w:val="00812A75"/>
    <w:rsid w:val="00832970"/>
    <w:rsid w:val="008661AA"/>
    <w:rsid w:val="008831AC"/>
    <w:rsid w:val="008A5226"/>
    <w:rsid w:val="008B15B5"/>
    <w:rsid w:val="008D1139"/>
    <w:rsid w:val="008D786C"/>
    <w:rsid w:val="008F7F79"/>
    <w:rsid w:val="0095002A"/>
    <w:rsid w:val="00953B07"/>
    <w:rsid w:val="0096694D"/>
    <w:rsid w:val="00977845"/>
    <w:rsid w:val="0098185D"/>
    <w:rsid w:val="009B37AA"/>
    <w:rsid w:val="009F12CD"/>
    <w:rsid w:val="009F7280"/>
    <w:rsid w:val="00A23160"/>
    <w:rsid w:val="00A26552"/>
    <w:rsid w:val="00AA4524"/>
    <w:rsid w:val="00AB481D"/>
    <w:rsid w:val="00AE37AE"/>
    <w:rsid w:val="00AF2DD8"/>
    <w:rsid w:val="00B108E4"/>
    <w:rsid w:val="00B271A1"/>
    <w:rsid w:val="00B808FA"/>
    <w:rsid w:val="00B85707"/>
    <w:rsid w:val="00BA5A31"/>
    <w:rsid w:val="00BD55E9"/>
    <w:rsid w:val="00BD675E"/>
    <w:rsid w:val="00BE12EF"/>
    <w:rsid w:val="00BE5F04"/>
    <w:rsid w:val="00BF4D8F"/>
    <w:rsid w:val="00C330FF"/>
    <w:rsid w:val="00C46B9F"/>
    <w:rsid w:val="00C73DC0"/>
    <w:rsid w:val="00CB275E"/>
    <w:rsid w:val="00CC1D12"/>
    <w:rsid w:val="00CD0588"/>
    <w:rsid w:val="00D12F8B"/>
    <w:rsid w:val="00D16151"/>
    <w:rsid w:val="00D34908"/>
    <w:rsid w:val="00D6537D"/>
    <w:rsid w:val="00DC5B6C"/>
    <w:rsid w:val="00DE0C48"/>
    <w:rsid w:val="00DF5932"/>
    <w:rsid w:val="00E06160"/>
    <w:rsid w:val="00E17850"/>
    <w:rsid w:val="00E22E48"/>
    <w:rsid w:val="00E6272E"/>
    <w:rsid w:val="00E76D68"/>
    <w:rsid w:val="00E851D7"/>
    <w:rsid w:val="00E90F0D"/>
    <w:rsid w:val="00E96139"/>
    <w:rsid w:val="00EB2604"/>
    <w:rsid w:val="00EB3A1B"/>
    <w:rsid w:val="00EC4B3A"/>
    <w:rsid w:val="00EE0C78"/>
    <w:rsid w:val="00EE6E3E"/>
    <w:rsid w:val="00EF306E"/>
    <w:rsid w:val="00F65CE3"/>
    <w:rsid w:val="00F75ADD"/>
    <w:rsid w:val="00FB5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CA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B3A1B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AG Souvenir"/>
      <w:b/>
      <w:bCs/>
      <w:spacing w:val="38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3A1B"/>
    <w:rPr>
      <w:rFonts w:ascii="AG Souvenir" w:hAnsi="AG Souvenir" w:cs="AG Souvenir"/>
      <w:b/>
      <w:bCs/>
      <w:spacing w:val="38"/>
      <w:sz w:val="28"/>
      <w:szCs w:val="28"/>
      <w:lang w:val="ru-RU" w:eastAsia="ru-RU"/>
    </w:rPr>
  </w:style>
  <w:style w:type="paragraph" w:styleId="a3">
    <w:name w:val="Normal (Web)"/>
    <w:basedOn w:val="a"/>
    <w:uiPriority w:val="99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uiPriority w:val="99"/>
    <w:rsid w:val="006533AF"/>
  </w:style>
  <w:style w:type="character" w:styleId="a5">
    <w:name w:val="Hyperlink"/>
    <w:basedOn w:val="a0"/>
    <w:uiPriority w:val="99"/>
    <w:semiHidden/>
    <w:rsid w:val="006533AF"/>
    <w:rPr>
      <w:color w:val="0000FF"/>
      <w:u w:val="single"/>
    </w:rPr>
  </w:style>
  <w:style w:type="paragraph" w:customStyle="1" w:styleId="editlog">
    <w:name w:val="editlog"/>
    <w:basedOn w:val="a"/>
    <w:uiPriority w:val="99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D044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1B0023"/>
  </w:style>
  <w:style w:type="paragraph" w:styleId="aa">
    <w:name w:val="footer"/>
    <w:basedOn w:val="a"/>
    <w:link w:val="ab"/>
    <w:uiPriority w:val="99"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1B0023"/>
  </w:style>
  <w:style w:type="paragraph" w:styleId="ac">
    <w:name w:val="List Paragraph"/>
    <w:basedOn w:val="a"/>
    <w:uiPriority w:val="99"/>
    <w:qFormat/>
    <w:rsid w:val="00EB3A1B"/>
    <w:pPr>
      <w:spacing w:after="0" w:line="240" w:lineRule="auto"/>
      <w:ind w:left="720" w:firstLine="709"/>
      <w:jc w:val="both"/>
    </w:pPr>
    <w:rPr>
      <w:sz w:val="20"/>
      <w:szCs w:val="20"/>
    </w:rPr>
  </w:style>
  <w:style w:type="paragraph" w:customStyle="1" w:styleId="ConsPlusCell">
    <w:name w:val="ConsPlusCell"/>
    <w:uiPriority w:val="99"/>
    <w:rsid w:val="00EB3A1B"/>
    <w:pPr>
      <w:widowControl w:val="0"/>
      <w:autoSpaceDE w:val="0"/>
      <w:autoSpaceDN w:val="0"/>
      <w:adjustRightInd w:val="0"/>
    </w:pPr>
    <w:rPr>
      <w:rFonts w:eastAsia="Times New Roman" w:cs="Calibri"/>
      <w:sz w:val="20"/>
      <w:szCs w:val="20"/>
    </w:rPr>
  </w:style>
  <w:style w:type="character" w:customStyle="1" w:styleId="ad">
    <w:name w:val="Без интервала Знак"/>
    <w:basedOn w:val="a0"/>
    <w:link w:val="ae"/>
    <w:uiPriority w:val="99"/>
    <w:locked/>
    <w:rsid w:val="001452BE"/>
    <w:rPr>
      <w:lang w:val="ru-RU" w:eastAsia="ru-RU"/>
    </w:rPr>
  </w:style>
  <w:style w:type="paragraph" w:styleId="ae">
    <w:name w:val="No Spacing"/>
    <w:link w:val="ad"/>
    <w:uiPriority w:val="99"/>
    <w:qFormat/>
    <w:rsid w:val="001452BE"/>
    <w:rPr>
      <w:rFonts w:ascii="Times New Roman" w:hAnsi="Times New Roman"/>
      <w:sz w:val="20"/>
      <w:szCs w:val="20"/>
    </w:rPr>
  </w:style>
  <w:style w:type="paragraph" w:styleId="af">
    <w:name w:val="caption"/>
    <w:aliases w:val="НАЗВАНИЕ"/>
    <w:basedOn w:val="a"/>
    <w:next w:val="a"/>
    <w:qFormat/>
    <w:locked/>
    <w:rsid w:val="00E9613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iCs/>
      <w:sz w:val="24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34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79193-0629-4DCB-A0A3-B4E008CD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28</cp:revision>
  <cp:lastPrinted>2021-03-29T06:04:00Z</cp:lastPrinted>
  <dcterms:created xsi:type="dcterms:W3CDTF">2018-03-06T07:02:00Z</dcterms:created>
  <dcterms:modified xsi:type="dcterms:W3CDTF">2021-03-29T06:05:00Z</dcterms:modified>
</cp:coreProperties>
</file>