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15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3969"/>
        <w:gridCol w:w="5546"/>
      </w:tblGrid>
      <w:tr w:rsidR="00FD3F59" w:rsidTr="005C4770">
        <w:tc>
          <w:tcPr>
            <w:tcW w:w="3969" w:type="dxa"/>
          </w:tcPr>
          <w:p w:rsidR="00FD3F59" w:rsidRDefault="00FD3F59" w:rsidP="00FD3F59">
            <w:pPr>
              <w:snapToGrid w:val="0"/>
              <w:rPr>
                <w:kern w:val="2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</w:t>
            </w:r>
          </w:p>
        </w:tc>
        <w:tc>
          <w:tcPr>
            <w:tcW w:w="5546" w:type="dxa"/>
            <w:vAlign w:val="bottom"/>
          </w:tcPr>
          <w:p w:rsidR="00FD3F59" w:rsidRDefault="00FD3F59" w:rsidP="00FD3F59">
            <w:r>
              <w:rPr>
                <w:sz w:val="22"/>
                <w:szCs w:val="22"/>
              </w:rPr>
              <w:t>Приложение  №  16</w:t>
            </w:r>
          </w:p>
        </w:tc>
      </w:tr>
      <w:tr w:rsidR="00FD3F59" w:rsidTr="005C4770">
        <w:tc>
          <w:tcPr>
            <w:tcW w:w="3969" w:type="dxa"/>
          </w:tcPr>
          <w:p w:rsidR="00FD3F59" w:rsidRDefault="00FD3F59" w:rsidP="00FD3F5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546" w:type="dxa"/>
            <w:vAlign w:val="bottom"/>
          </w:tcPr>
          <w:p w:rsidR="00FD3F59" w:rsidRDefault="00FD3F59" w:rsidP="00FD3F59">
            <w:pPr>
              <w:ind w:left="-351"/>
              <w:rPr>
                <w:rFonts w:eastAsia="Times New Roman"/>
              </w:rPr>
            </w:pPr>
            <w:r>
              <w:rPr>
                <w:sz w:val="22"/>
                <w:szCs w:val="22"/>
              </w:rPr>
              <w:t xml:space="preserve">к     </w:t>
            </w:r>
            <w:proofErr w:type="spellStart"/>
            <w:proofErr w:type="gramStart"/>
            <w:r>
              <w:rPr>
                <w:sz w:val="22"/>
                <w:szCs w:val="22"/>
              </w:rPr>
              <w:t>к</w:t>
            </w:r>
            <w:proofErr w:type="spellEnd"/>
            <w:proofErr w:type="gramEnd"/>
            <w:r>
              <w:rPr>
                <w:sz w:val="22"/>
                <w:szCs w:val="22"/>
              </w:rPr>
              <w:t xml:space="preserve"> Решению Совета народных депутатов</w:t>
            </w:r>
          </w:p>
          <w:p w:rsidR="00FD3F59" w:rsidRDefault="00A5326D" w:rsidP="00FD3F59"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="00FD3F59">
              <w:rPr>
                <w:sz w:val="22"/>
                <w:szCs w:val="22"/>
              </w:rPr>
              <w:t xml:space="preserve"> сельского поселения</w:t>
            </w:r>
          </w:p>
          <w:p w:rsidR="00FD3F59" w:rsidRDefault="00FD3F59" w:rsidP="00FD3F59">
            <w:r>
              <w:rPr>
                <w:sz w:val="22"/>
                <w:szCs w:val="22"/>
              </w:rPr>
              <w:t>Лискинского муниципального района</w:t>
            </w:r>
          </w:p>
          <w:p w:rsidR="00FD3F59" w:rsidRDefault="00FD3F59" w:rsidP="00FD3F59">
            <w:r>
              <w:rPr>
                <w:sz w:val="22"/>
                <w:szCs w:val="22"/>
              </w:rPr>
              <w:t>Воронежской области</w:t>
            </w:r>
          </w:p>
          <w:p w:rsidR="00FD3F59" w:rsidRDefault="00C240B6" w:rsidP="00A5326D">
            <w:r>
              <w:rPr>
                <w:sz w:val="22"/>
                <w:szCs w:val="22"/>
              </w:rPr>
              <w:t xml:space="preserve">от   </w:t>
            </w:r>
            <w:r w:rsidR="00A5326D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.12.</w:t>
            </w:r>
            <w:r w:rsidR="00FD3F59">
              <w:rPr>
                <w:sz w:val="22"/>
                <w:szCs w:val="22"/>
              </w:rPr>
              <w:t>2017 г.  №</w:t>
            </w:r>
            <w:r w:rsidR="00A5326D">
              <w:rPr>
                <w:sz w:val="22"/>
                <w:szCs w:val="22"/>
              </w:rPr>
              <w:t>119</w:t>
            </w:r>
            <w:r w:rsidR="00FD3F59">
              <w:rPr>
                <w:sz w:val="22"/>
                <w:szCs w:val="22"/>
              </w:rPr>
              <w:t xml:space="preserve">    «О  бюджете</w:t>
            </w:r>
          </w:p>
        </w:tc>
      </w:tr>
      <w:tr w:rsidR="00FD3F59" w:rsidTr="005C4770">
        <w:tc>
          <w:tcPr>
            <w:tcW w:w="3969" w:type="dxa"/>
          </w:tcPr>
          <w:p w:rsidR="00FD3F59" w:rsidRDefault="00FD3F59" w:rsidP="00FD3F59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546" w:type="dxa"/>
            <w:vAlign w:val="bottom"/>
          </w:tcPr>
          <w:p w:rsidR="00FD3F59" w:rsidRDefault="00A5326D" w:rsidP="00FD3F59">
            <w:pPr>
              <w:rPr>
                <w:rFonts w:eastAsia="Times New Roman"/>
              </w:rPr>
            </w:pPr>
            <w:proofErr w:type="spellStart"/>
            <w:r>
              <w:rPr>
                <w:sz w:val="22"/>
                <w:szCs w:val="22"/>
              </w:rPr>
              <w:t>Высокинского</w:t>
            </w:r>
            <w:proofErr w:type="spellEnd"/>
            <w:r w:rsidR="00FD3F59">
              <w:rPr>
                <w:sz w:val="22"/>
                <w:szCs w:val="22"/>
              </w:rPr>
              <w:t xml:space="preserve">    сельского   поселения</w:t>
            </w:r>
          </w:p>
          <w:p w:rsidR="00FD3F59" w:rsidRDefault="00FD3F59" w:rsidP="00FD3F59">
            <w:r>
              <w:rPr>
                <w:sz w:val="22"/>
                <w:szCs w:val="22"/>
              </w:rPr>
              <w:t>Лискинского  муниципального района</w:t>
            </w:r>
          </w:p>
          <w:p w:rsidR="00FD3F59" w:rsidRDefault="00FD3F59" w:rsidP="00FD3F59">
            <w:r>
              <w:rPr>
                <w:sz w:val="22"/>
                <w:szCs w:val="22"/>
              </w:rPr>
              <w:t>Воронежской области  на  2018 год и</w:t>
            </w:r>
          </w:p>
          <w:p w:rsidR="00FD3F59" w:rsidRDefault="00FD3F59" w:rsidP="00FD3F59">
            <w:r>
              <w:rPr>
                <w:sz w:val="22"/>
                <w:szCs w:val="22"/>
              </w:rPr>
              <w:t>на плановый период 2019 и 2020 годов»</w:t>
            </w:r>
          </w:p>
          <w:p w:rsidR="00FD3F59" w:rsidRDefault="00FD3F59" w:rsidP="00FD3F59"/>
          <w:p w:rsidR="00FD3F59" w:rsidRDefault="00FD3F59" w:rsidP="00FD3F59"/>
          <w:p w:rsidR="00FD3F59" w:rsidRDefault="00FD3F59" w:rsidP="00FD3F59"/>
          <w:p w:rsidR="00FD3F59" w:rsidRDefault="00FD3F59" w:rsidP="00FD3F59"/>
        </w:tc>
      </w:tr>
    </w:tbl>
    <w:p w:rsidR="00D23E65" w:rsidRDefault="00D23E65" w:rsidP="00D23E65">
      <w:pPr>
        <w:rPr>
          <w:kern w:val="2"/>
        </w:rPr>
      </w:pPr>
      <w:bookmarkStart w:id="0" w:name="_GoBack"/>
      <w:bookmarkEnd w:id="0"/>
    </w:p>
    <w:p w:rsidR="00D23E65" w:rsidRPr="00B456E7" w:rsidRDefault="00D23E65" w:rsidP="00D23E65">
      <w:pPr>
        <w:jc w:val="center"/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</w:pPr>
      <w:r w:rsidRPr="00B456E7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 xml:space="preserve">Распределение бюджетных ассигнований на исполнение публичных нормативных обязательств </w:t>
      </w:r>
      <w:proofErr w:type="spellStart"/>
      <w:r w:rsidR="00A5326D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>Высокинского</w:t>
      </w:r>
      <w:proofErr w:type="spellEnd"/>
      <w:r w:rsidR="00A02012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 xml:space="preserve"> сельского поселения</w:t>
      </w:r>
      <w:r w:rsidRPr="00B456E7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 xml:space="preserve"> </w:t>
      </w:r>
      <w:proofErr w:type="spellStart"/>
      <w:r w:rsidRPr="00B456E7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>Лискинского</w:t>
      </w:r>
      <w:proofErr w:type="spellEnd"/>
      <w:r w:rsidRPr="00B456E7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 xml:space="preserve"> муниципального ра</w:t>
      </w:r>
      <w:r w:rsidR="00E055F2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>йона Воронежской области на 2018</w:t>
      </w:r>
      <w:r w:rsidRPr="00B456E7">
        <w:rPr>
          <w:rFonts w:eastAsia="Times New Roman"/>
          <w:b/>
          <w:bCs/>
          <w:color w:val="000000"/>
          <w:kern w:val="0"/>
          <w:sz w:val="28"/>
          <w:szCs w:val="28"/>
          <w:lang w:eastAsia="ru-RU"/>
        </w:rPr>
        <w:t xml:space="preserve"> год</w:t>
      </w:r>
    </w:p>
    <w:p w:rsidR="00D23E65" w:rsidRDefault="00D23E65" w:rsidP="00D23E65">
      <w:pPr>
        <w:jc w:val="center"/>
        <w:rPr>
          <w:rFonts w:eastAsia="Times New Roman"/>
          <w:b/>
          <w:bCs/>
          <w:color w:val="000000"/>
          <w:kern w:val="0"/>
          <w:sz w:val="32"/>
          <w:szCs w:val="32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03"/>
        <w:gridCol w:w="1768"/>
        <w:gridCol w:w="699"/>
        <w:gridCol w:w="1601"/>
      </w:tblGrid>
      <w:tr w:rsidR="00D23E65" w:rsidRPr="00B456E7" w:rsidTr="00E360D7">
        <w:tc>
          <w:tcPr>
            <w:tcW w:w="5778" w:type="dxa"/>
          </w:tcPr>
          <w:p w:rsidR="00D23E65" w:rsidRPr="00B456E7" w:rsidRDefault="00D23E65" w:rsidP="00E360D7">
            <w:pPr>
              <w:pStyle w:val="a3"/>
              <w:snapToGrid w:val="0"/>
              <w:jc w:val="center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Наименование</w:t>
            </w:r>
          </w:p>
        </w:tc>
        <w:tc>
          <w:tcPr>
            <w:tcW w:w="1843" w:type="dxa"/>
          </w:tcPr>
          <w:p w:rsidR="00D23E65" w:rsidRPr="00B456E7" w:rsidRDefault="00D23E65" w:rsidP="00E360D7">
            <w:pPr>
              <w:pStyle w:val="a3"/>
              <w:snapToGrid w:val="0"/>
              <w:jc w:val="center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ЦСР</w:t>
            </w:r>
          </w:p>
        </w:tc>
        <w:tc>
          <w:tcPr>
            <w:tcW w:w="709" w:type="dxa"/>
          </w:tcPr>
          <w:p w:rsidR="00D23E65" w:rsidRPr="00B456E7" w:rsidRDefault="00D23E65" w:rsidP="00E360D7">
            <w:pPr>
              <w:pStyle w:val="a3"/>
              <w:snapToGrid w:val="0"/>
              <w:jc w:val="center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ВР</w:t>
            </w:r>
          </w:p>
        </w:tc>
        <w:tc>
          <w:tcPr>
            <w:tcW w:w="1523" w:type="dxa"/>
          </w:tcPr>
          <w:p w:rsidR="00D23E65" w:rsidRPr="00B456E7" w:rsidRDefault="00D23E65" w:rsidP="00E360D7">
            <w:pPr>
              <w:jc w:val="center"/>
              <w:rPr>
                <w:kern w:val="2"/>
              </w:rPr>
            </w:pPr>
            <w:r w:rsidRPr="00B456E7">
              <w:rPr>
                <w:rFonts w:eastAsia="Times New Roman"/>
                <w:b/>
                <w:bCs/>
                <w:kern w:val="0"/>
                <w:lang w:eastAsia="ru-RU"/>
              </w:rPr>
              <w:t>Сумма (тыс</w:t>
            </w:r>
            <w:proofErr w:type="gramStart"/>
            <w:r w:rsidRPr="00B456E7">
              <w:rPr>
                <w:rFonts w:eastAsia="Times New Roman"/>
                <w:b/>
                <w:bCs/>
                <w:kern w:val="0"/>
                <w:lang w:eastAsia="ru-RU"/>
              </w:rPr>
              <w:t>.р</w:t>
            </w:r>
            <w:proofErr w:type="gramEnd"/>
            <w:r w:rsidRPr="00B456E7">
              <w:rPr>
                <w:rFonts w:eastAsia="Times New Roman"/>
                <w:b/>
                <w:bCs/>
                <w:kern w:val="0"/>
                <w:lang w:eastAsia="ru-RU"/>
              </w:rPr>
              <w:t>ублей)</w:t>
            </w:r>
          </w:p>
        </w:tc>
      </w:tr>
      <w:tr w:rsidR="00D23E65" w:rsidRPr="00B456E7" w:rsidTr="00E360D7">
        <w:tc>
          <w:tcPr>
            <w:tcW w:w="5778" w:type="dxa"/>
            <w:vAlign w:val="center"/>
          </w:tcPr>
          <w:p w:rsidR="00D23E65" w:rsidRPr="00B456E7" w:rsidRDefault="00D23E65" w:rsidP="00335E47">
            <w:pPr>
              <w:pStyle w:val="a3"/>
              <w:snapToGrid w:val="0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Муниципальная программа «</w:t>
            </w:r>
            <w:r w:rsidR="00335E47">
              <w:rPr>
                <w:b/>
                <w:kern w:val="2"/>
              </w:rPr>
              <w:t xml:space="preserve"> Муниципальное управление и гражданское общество</w:t>
            </w:r>
            <w:r w:rsidRPr="00B456E7">
              <w:rPr>
                <w:b/>
                <w:kern w:val="2"/>
              </w:rPr>
              <w:t>»</w:t>
            </w:r>
          </w:p>
        </w:tc>
        <w:tc>
          <w:tcPr>
            <w:tcW w:w="1843" w:type="dxa"/>
          </w:tcPr>
          <w:p w:rsidR="00D23E65" w:rsidRPr="00B456E7" w:rsidRDefault="00335E47" w:rsidP="00335E47">
            <w:pPr>
              <w:pStyle w:val="a3"/>
              <w:snapToGrid w:val="0"/>
              <w:rPr>
                <w:b/>
                <w:kern w:val="2"/>
              </w:rPr>
            </w:pPr>
            <w:r>
              <w:rPr>
                <w:b/>
                <w:kern w:val="2"/>
              </w:rPr>
              <w:t>16</w:t>
            </w:r>
            <w:r w:rsidR="00D23E65" w:rsidRPr="00B456E7">
              <w:rPr>
                <w:b/>
                <w:kern w:val="2"/>
              </w:rPr>
              <w:t xml:space="preserve"> 0 00 00000</w:t>
            </w:r>
          </w:p>
        </w:tc>
        <w:tc>
          <w:tcPr>
            <w:tcW w:w="709" w:type="dxa"/>
          </w:tcPr>
          <w:p w:rsidR="00D23E65" w:rsidRPr="00B456E7" w:rsidRDefault="00D23E65" w:rsidP="00E360D7">
            <w:pPr>
              <w:pStyle w:val="a3"/>
              <w:snapToGrid w:val="0"/>
              <w:rPr>
                <w:kern w:val="2"/>
              </w:rPr>
            </w:pPr>
          </w:p>
        </w:tc>
        <w:tc>
          <w:tcPr>
            <w:tcW w:w="1523" w:type="dxa"/>
          </w:tcPr>
          <w:p w:rsidR="00D23E65" w:rsidRPr="00B456E7" w:rsidRDefault="004B0317" w:rsidP="00E360D7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0</w:t>
            </w:r>
          </w:p>
        </w:tc>
      </w:tr>
      <w:tr w:rsidR="00D23E65" w:rsidRPr="00B456E7" w:rsidTr="00E360D7">
        <w:tc>
          <w:tcPr>
            <w:tcW w:w="5778" w:type="dxa"/>
          </w:tcPr>
          <w:p w:rsidR="00D23E65" w:rsidRPr="00B456E7" w:rsidRDefault="00D23E65" w:rsidP="00E360D7">
            <w:pPr>
              <w:rPr>
                <w:rFonts w:eastAsia="Times New Roman"/>
                <w:b/>
                <w:lang w:eastAsia="ru-RU"/>
              </w:rPr>
            </w:pPr>
            <w:r w:rsidRPr="00B456E7">
              <w:rPr>
                <w:rFonts w:eastAsia="Times New Roman"/>
                <w:b/>
                <w:color w:val="000000"/>
                <w:lang w:eastAsia="ru-RU"/>
              </w:rPr>
              <w:t xml:space="preserve">Подпрограмма </w:t>
            </w:r>
            <w:r w:rsidRPr="00B456E7">
              <w:rPr>
                <w:rFonts w:eastAsia="Times New Roman"/>
                <w:b/>
                <w:lang w:eastAsia="ru-RU"/>
              </w:rPr>
              <w:t>«Развитие мер социальной поддержки отдельных категорий граждан»</w:t>
            </w:r>
            <w:r w:rsidRPr="00B456E7">
              <w:rPr>
                <w:b/>
                <w:kern w:val="2"/>
              </w:rPr>
              <w:t xml:space="preserve"> </w:t>
            </w:r>
          </w:p>
        </w:tc>
        <w:tc>
          <w:tcPr>
            <w:tcW w:w="1843" w:type="dxa"/>
          </w:tcPr>
          <w:p w:rsidR="00D23E65" w:rsidRPr="00B456E7" w:rsidRDefault="00335E47" w:rsidP="00335E47">
            <w:pPr>
              <w:pStyle w:val="a3"/>
              <w:snapToGrid w:val="0"/>
              <w:rPr>
                <w:b/>
                <w:kern w:val="2"/>
              </w:rPr>
            </w:pPr>
            <w:r>
              <w:rPr>
                <w:b/>
                <w:kern w:val="2"/>
              </w:rPr>
              <w:t>16</w:t>
            </w:r>
            <w:r w:rsidR="00D23E65" w:rsidRPr="00B456E7">
              <w:rPr>
                <w:b/>
                <w:kern w:val="2"/>
              </w:rPr>
              <w:t xml:space="preserve"> </w:t>
            </w:r>
            <w:r>
              <w:rPr>
                <w:b/>
                <w:kern w:val="2"/>
              </w:rPr>
              <w:t>9</w:t>
            </w:r>
            <w:r w:rsidR="00D23E65" w:rsidRPr="00B456E7">
              <w:rPr>
                <w:b/>
                <w:kern w:val="2"/>
              </w:rPr>
              <w:t xml:space="preserve"> 00 00000</w:t>
            </w:r>
          </w:p>
        </w:tc>
        <w:tc>
          <w:tcPr>
            <w:tcW w:w="709" w:type="dxa"/>
          </w:tcPr>
          <w:p w:rsidR="00D23E65" w:rsidRPr="00B456E7" w:rsidRDefault="00D23E65" w:rsidP="00E360D7">
            <w:pPr>
              <w:pStyle w:val="a3"/>
              <w:snapToGrid w:val="0"/>
              <w:rPr>
                <w:b/>
                <w:kern w:val="2"/>
              </w:rPr>
            </w:pPr>
          </w:p>
        </w:tc>
        <w:tc>
          <w:tcPr>
            <w:tcW w:w="1523" w:type="dxa"/>
          </w:tcPr>
          <w:p w:rsidR="00D23E65" w:rsidRPr="00B456E7" w:rsidRDefault="004B0317" w:rsidP="00E360D7">
            <w:pPr>
              <w:jc w:val="center"/>
              <w:rPr>
                <w:b/>
                <w:kern w:val="2"/>
              </w:rPr>
            </w:pPr>
            <w:r>
              <w:rPr>
                <w:b/>
                <w:kern w:val="2"/>
              </w:rPr>
              <w:t>0</w:t>
            </w:r>
          </w:p>
        </w:tc>
      </w:tr>
      <w:tr w:rsidR="00D23E65" w:rsidRPr="00B456E7" w:rsidTr="00E360D7">
        <w:tc>
          <w:tcPr>
            <w:tcW w:w="5778" w:type="dxa"/>
            <w:vAlign w:val="bottom"/>
          </w:tcPr>
          <w:p w:rsidR="00D23E65" w:rsidRPr="00B456E7" w:rsidRDefault="00D23E65" w:rsidP="00E360D7">
            <w:pPr>
              <w:rPr>
                <w:rFonts w:eastAsia="Times New Roman"/>
                <w:b/>
                <w:i/>
                <w:lang w:eastAsia="ru-RU"/>
              </w:rPr>
            </w:pPr>
            <w:r w:rsidRPr="00B456E7">
              <w:rPr>
                <w:rFonts w:eastAsia="Times New Roman"/>
                <w:b/>
                <w:i/>
                <w:lang w:eastAsia="ru-RU"/>
              </w:rPr>
              <w:t>Основное мероприятие «Оказание социальной помощи гражданам, оказавшимся в трудной жизненной ситуации»</w:t>
            </w:r>
          </w:p>
        </w:tc>
        <w:tc>
          <w:tcPr>
            <w:tcW w:w="1843" w:type="dxa"/>
          </w:tcPr>
          <w:p w:rsidR="00D23E65" w:rsidRPr="00B456E7" w:rsidRDefault="00335E47" w:rsidP="00335E47">
            <w:pPr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16</w:t>
            </w:r>
            <w:r w:rsidR="00D23E65" w:rsidRPr="00B456E7">
              <w:rPr>
                <w:b/>
                <w:i/>
                <w:kern w:val="2"/>
              </w:rPr>
              <w:t xml:space="preserve"> </w:t>
            </w:r>
            <w:r>
              <w:rPr>
                <w:b/>
                <w:i/>
                <w:kern w:val="2"/>
              </w:rPr>
              <w:t>9</w:t>
            </w:r>
            <w:r w:rsidR="00D23E65" w:rsidRPr="00B456E7">
              <w:rPr>
                <w:b/>
                <w:i/>
                <w:kern w:val="2"/>
              </w:rPr>
              <w:t xml:space="preserve"> 0</w:t>
            </w:r>
            <w:r>
              <w:rPr>
                <w:b/>
                <w:i/>
                <w:kern w:val="2"/>
              </w:rPr>
              <w:t>1</w:t>
            </w:r>
            <w:r w:rsidR="00D23E65" w:rsidRPr="00B456E7">
              <w:rPr>
                <w:b/>
                <w:i/>
                <w:kern w:val="2"/>
              </w:rPr>
              <w:t xml:space="preserve"> 00000</w:t>
            </w:r>
          </w:p>
        </w:tc>
        <w:tc>
          <w:tcPr>
            <w:tcW w:w="709" w:type="dxa"/>
          </w:tcPr>
          <w:p w:rsidR="00D23E65" w:rsidRPr="00B456E7" w:rsidRDefault="00D23E65" w:rsidP="00E360D7">
            <w:pPr>
              <w:rPr>
                <w:b/>
                <w:i/>
                <w:kern w:val="2"/>
              </w:rPr>
            </w:pPr>
          </w:p>
        </w:tc>
        <w:tc>
          <w:tcPr>
            <w:tcW w:w="1523" w:type="dxa"/>
          </w:tcPr>
          <w:p w:rsidR="00D23E65" w:rsidRPr="00B456E7" w:rsidRDefault="004B0317" w:rsidP="00E360D7">
            <w:pPr>
              <w:jc w:val="center"/>
              <w:rPr>
                <w:b/>
                <w:i/>
                <w:kern w:val="2"/>
              </w:rPr>
            </w:pPr>
            <w:r>
              <w:rPr>
                <w:b/>
                <w:i/>
                <w:kern w:val="2"/>
              </w:rPr>
              <w:t>0</w:t>
            </w:r>
          </w:p>
        </w:tc>
      </w:tr>
      <w:tr w:rsidR="00D23E65" w:rsidRPr="00B456E7" w:rsidTr="00E360D7">
        <w:tc>
          <w:tcPr>
            <w:tcW w:w="5778" w:type="dxa"/>
            <w:vAlign w:val="bottom"/>
          </w:tcPr>
          <w:p w:rsidR="00D23E65" w:rsidRPr="00B456E7" w:rsidRDefault="00D23E65" w:rsidP="00E360D7">
            <w:pPr>
              <w:rPr>
                <w:rFonts w:eastAsia="Times New Roman"/>
                <w:lang w:eastAsia="ru-RU"/>
              </w:rPr>
            </w:pPr>
            <w:r w:rsidRPr="00B456E7">
              <w:rPr>
                <w:rFonts w:eastAsia="Times New Roman"/>
                <w:lang w:eastAsia="ru-RU"/>
              </w:rPr>
              <w:t>Мероприятия в области социальной политики (Социальное обеспечение и иные выплаты населению)</w:t>
            </w:r>
          </w:p>
        </w:tc>
        <w:tc>
          <w:tcPr>
            <w:tcW w:w="1843" w:type="dxa"/>
          </w:tcPr>
          <w:p w:rsidR="00D23E65" w:rsidRPr="00B456E7" w:rsidRDefault="00335E47" w:rsidP="00335E47">
            <w:pPr>
              <w:rPr>
                <w:kern w:val="2"/>
              </w:rPr>
            </w:pPr>
            <w:r>
              <w:rPr>
                <w:kern w:val="2"/>
              </w:rPr>
              <w:t>16</w:t>
            </w:r>
            <w:r w:rsidR="00D23E65" w:rsidRPr="00B456E7">
              <w:rPr>
                <w:kern w:val="2"/>
              </w:rPr>
              <w:t xml:space="preserve"> </w:t>
            </w:r>
            <w:r>
              <w:rPr>
                <w:kern w:val="2"/>
              </w:rPr>
              <w:t>9</w:t>
            </w:r>
            <w:r w:rsidR="00D23E65" w:rsidRPr="00B456E7">
              <w:rPr>
                <w:kern w:val="2"/>
              </w:rPr>
              <w:t xml:space="preserve"> 0</w:t>
            </w:r>
            <w:r>
              <w:rPr>
                <w:kern w:val="2"/>
              </w:rPr>
              <w:t>1</w:t>
            </w:r>
            <w:r w:rsidR="00D23E65" w:rsidRPr="00B456E7">
              <w:rPr>
                <w:kern w:val="2"/>
              </w:rPr>
              <w:t xml:space="preserve"> 90490</w:t>
            </w:r>
          </w:p>
        </w:tc>
        <w:tc>
          <w:tcPr>
            <w:tcW w:w="709" w:type="dxa"/>
          </w:tcPr>
          <w:p w:rsidR="00D23E65" w:rsidRPr="00B456E7" w:rsidRDefault="00D23E65" w:rsidP="00E360D7">
            <w:pPr>
              <w:rPr>
                <w:kern w:val="2"/>
              </w:rPr>
            </w:pPr>
            <w:r w:rsidRPr="00B456E7">
              <w:rPr>
                <w:kern w:val="2"/>
              </w:rPr>
              <w:t>300</w:t>
            </w:r>
          </w:p>
        </w:tc>
        <w:tc>
          <w:tcPr>
            <w:tcW w:w="1523" w:type="dxa"/>
          </w:tcPr>
          <w:p w:rsidR="00D23E65" w:rsidRPr="00B456E7" w:rsidRDefault="004B0317" w:rsidP="00E360D7">
            <w:pPr>
              <w:jc w:val="center"/>
              <w:rPr>
                <w:kern w:val="2"/>
              </w:rPr>
            </w:pPr>
            <w:r>
              <w:rPr>
                <w:kern w:val="2"/>
              </w:rPr>
              <w:t>0</w:t>
            </w:r>
          </w:p>
        </w:tc>
      </w:tr>
      <w:tr w:rsidR="00D23E65" w:rsidRPr="00B456E7" w:rsidTr="00E360D7">
        <w:tc>
          <w:tcPr>
            <w:tcW w:w="5778" w:type="dxa"/>
          </w:tcPr>
          <w:p w:rsidR="00D23E65" w:rsidRPr="00B456E7" w:rsidRDefault="00D23E65" w:rsidP="00E360D7">
            <w:pPr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Итого</w:t>
            </w:r>
          </w:p>
        </w:tc>
        <w:tc>
          <w:tcPr>
            <w:tcW w:w="1843" w:type="dxa"/>
          </w:tcPr>
          <w:p w:rsidR="00D23E65" w:rsidRPr="00B456E7" w:rsidRDefault="00D23E65" w:rsidP="00E360D7">
            <w:pPr>
              <w:jc w:val="center"/>
              <w:rPr>
                <w:b/>
                <w:kern w:val="2"/>
              </w:rPr>
            </w:pPr>
          </w:p>
        </w:tc>
        <w:tc>
          <w:tcPr>
            <w:tcW w:w="709" w:type="dxa"/>
          </w:tcPr>
          <w:p w:rsidR="00D23E65" w:rsidRPr="00B456E7" w:rsidRDefault="00D23E65" w:rsidP="00E360D7">
            <w:pPr>
              <w:jc w:val="center"/>
              <w:rPr>
                <w:b/>
                <w:kern w:val="2"/>
              </w:rPr>
            </w:pPr>
          </w:p>
        </w:tc>
        <w:tc>
          <w:tcPr>
            <w:tcW w:w="1523" w:type="dxa"/>
          </w:tcPr>
          <w:p w:rsidR="00D23E65" w:rsidRPr="00B456E7" w:rsidRDefault="00D23E65" w:rsidP="00E360D7">
            <w:pPr>
              <w:jc w:val="center"/>
              <w:rPr>
                <w:b/>
                <w:kern w:val="2"/>
              </w:rPr>
            </w:pPr>
            <w:r w:rsidRPr="00B456E7">
              <w:rPr>
                <w:b/>
                <w:kern w:val="2"/>
              </w:rPr>
              <w:t>0</w:t>
            </w:r>
          </w:p>
        </w:tc>
      </w:tr>
    </w:tbl>
    <w:p w:rsidR="00D23E65" w:rsidRDefault="00D23E65" w:rsidP="00D23E65">
      <w:pPr>
        <w:jc w:val="center"/>
        <w:rPr>
          <w:kern w:val="2"/>
        </w:rPr>
      </w:pPr>
    </w:p>
    <w:p w:rsidR="00D23E65" w:rsidRDefault="00D23E65" w:rsidP="00D23E65">
      <w:pPr>
        <w:jc w:val="center"/>
        <w:rPr>
          <w:kern w:val="2"/>
        </w:rPr>
      </w:pPr>
    </w:p>
    <w:sectPr w:rsidR="00D23E65" w:rsidSect="00CA0D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23E65"/>
    <w:rsid w:val="00046976"/>
    <w:rsid w:val="000841D2"/>
    <w:rsid w:val="00335E47"/>
    <w:rsid w:val="003E2D46"/>
    <w:rsid w:val="004B0317"/>
    <w:rsid w:val="004C27B4"/>
    <w:rsid w:val="00597C63"/>
    <w:rsid w:val="0069298D"/>
    <w:rsid w:val="006F019B"/>
    <w:rsid w:val="00813AF8"/>
    <w:rsid w:val="00846A77"/>
    <w:rsid w:val="008C4F6A"/>
    <w:rsid w:val="00A02012"/>
    <w:rsid w:val="00A5326D"/>
    <w:rsid w:val="00AA1684"/>
    <w:rsid w:val="00C240B6"/>
    <w:rsid w:val="00CA0D9D"/>
    <w:rsid w:val="00D23E65"/>
    <w:rsid w:val="00E055F2"/>
    <w:rsid w:val="00EC0E37"/>
    <w:rsid w:val="00F36E94"/>
    <w:rsid w:val="00FD3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E6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23E65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230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158</Words>
  <Characters>904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zayv</dc:creator>
  <cp:lastModifiedBy>admin</cp:lastModifiedBy>
  <cp:revision>8</cp:revision>
  <cp:lastPrinted>2017-12-21T12:08:00Z</cp:lastPrinted>
  <dcterms:created xsi:type="dcterms:W3CDTF">2017-12-01T11:53:00Z</dcterms:created>
  <dcterms:modified xsi:type="dcterms:W3CDTF">2017-12-28T06:20:00Z</dcterms:modified>
</cp:coreProperties>
</file>