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5ECD8" w14:textId="77777777" w:rsidR="00C42F1F" w:rsidRPr="00C42F1F" w:rsidRDefault="00C42F1F" w:rsidP="00C42F1F">
      <w:r w:rsidRPr="00C42F1F">
        <w:t xml:space="preserve">Протокол </w:t>
      </w:r>
    </w:p>
    <w:p w14:paraId="342BDBA8" w14:textId="77777777" w:rsidR="00C42F1F" w:rsidRPr="00C42F1F" w:rsidRDefault="00C42F1F" w:rsidP="00C42F1F">
      <w:r w:rsidRPr="00C42F1F">
        <w:t xml:space="preserve">рассмотрения заявок на участие в открытом аукционе </w:t>
      </w:r>
    </w:p>
    <w:p w14:paraId="119696EC" w14:textId="77777777" w:rsidR="00C42F1F" w:rsidRPr="00C42F1F" w:rsidRDefault="00C42F1F" w:rsidP="00C42F1F">
      <w:r w:rsidRPr="00C42F1F">
        <w:t xml:space="preserve">г. Лиски                                                                                                                                              21 сентября 2016 г. </w:t>
      </w:r>
    </w:p>
    <w:p w14:paraId="59289BDF" w14:textId="77777777" w:rsidR="00C42F1F" w:rsidRPr="00C42F1F" w:rsidRDefault="00C42F1F" w:rsidP="00C42F1F">
      <w:r w:rsidRPr="00C42F1F">
        <w:t xml:space="preserve">21 сентября 2016 г. в 9:00 часов по адресу: Воронежская область, г. Лиски, пр. Ленина, 32, здание Администрации Лискинского муниципального района Воронежской области, каб. 237, на основании распоряжения администрации Высокинского сельского поселения № 16-р от 09.08.2016г. «О проведении открытого аукциона», состоялось рассмотрение заявок на участие в открытом аукционе на право заключения договора аренды земельного участка из земель населенных пунктов, сроком на 20 (двадцать) лет, аукционная комиссия в составе: </w:t>
      </w:r>
    </w:p>
    <w:p w14:paraId="05F0A670" w14:textId="77777777" w:rsidR="00C42F1F" w:rsidRPr="00C42F1F" w:rsidRDefault="00C42F1F" w:rsidP="00C42F1F">
      <w:r w:rsidRPr="00C42F1F">
        <w:t xml:space="preserve">Котлярова О.А. – исполняющий обязанности главы Высокинского сельского поселения Лискинского муниципального района, председатель комиссии; </w:t>
      </w:r>
    </w:p>
    <w:p w14:paraId="7C2DC3CA" w14:textId="77777777" w:rsidR="00C42F1F" w:rsidRPr="00C42F1F" w:rsidRDefault="00C42F1F" w:rsidP="00C42F1F">
      <w:r w:rsidRPr="00C42F1F">
        <w:t xml:space="preserve">Рычагова Н.А. – специалист администрации Высокинского сельского поселения Лискинского муниципального района, секретарь комиссии; </w:t>
      </w:r>
    </w:p>
    <w:p w14:paraId="02BD29ED" w14:textId="77777777" w:rsidR="00C42F1F" w:rsidRPr="00C42F1F" w:rsidRDefault="00C42F1F" w:rsidP="00C42F1F">
      <w:r w:rsidRPr="00C42F1F">
        <w:t xml:space="preserve">Образцов Ю.А. – первый заместитель главы администрации Лискинского муниципального района, член комиссии (по согласованию). </w:t>
      </w:r>
    </w:p>
    <w:p w14:paraId="2DFE2138" w14:textId="77777777" w:rsidR="00C42F1F" w:rsidRPr="00C42F1F" w:rsidRDefault="00C42F1F" w:rsidP="00C42F1F">
      <w:r w:rsidRPr="00C42F1F">
        <w:t xml:space="preserve">Кейдунов М.Б.– начальник отдела по управлению муниципальным имуществом администрации Лискинского муниципального района, член комиссии (по согласованию). </w:t>
      </w:r>
    </w:p>
    <w:p w14:paraId="094D3D10" w14:textId="77777777" w:rsidR="00C42F1F" w:rsidRPr="00C42F1F" w:rsidRDefault="00C42F1F" w:rsidP="00C42F1F">
      <w:r w:rsidRPr="00C42F1F">
        <w:t xml:space="preserve">Куроченко И.В. – ведущий специалист отдела по управлению муниципальным имуществом администрации Лискинского муниципального района,   член комиссии (по согласованию). </w:t>
      </w:r>
    </w:p>
    <w:p w14:paraId="732C3F83" w14:textId="77777777" w:rsidR="00C42F1F" w:rsidRPr="00C42F1F" w:rsidRDefault="00C42F1F" w:rsidP="00C42F1F">
      <w:r w:rsidRPr="00C42F1F">
        <w:t xml:space="preserve">Воробьева О.И.- начальник отдела главного архитектора – главный архитектор Лискинского муниципального района, член комиссии (по согласованию). </w:t>
      </w:r>
    </w:p>
    <w:p w14:paraId="038D8758" w14:textId="77777777" w:rsidR="00C42F1F" w:rsidRPr="00C42F1F" w:rsidRDefault="00C42F1F" w:rsidP="00C42F1F">
      <w:r w:rsidRPr="00C42F1F">
        <w:t xml:space="preserve">Шиняев И.А. – начальник юридической службы администрации Лискинского муниципального района, член комиссии (по согласованию). </w:t>
      </w:r>
    </w:p>
    <w:p w14:paraId="678DED18" w14:textId="77777777" w:rsidR="00C42F1F" w:rsidRPr="00C42F1F" w:rsidRDefault="00C42F1F" w:rsidP="00C42F1F">
      <w:r w:rsidRPr="00C42F1F">
        <w:t xml:space="preserve">Буканова Н.В. – главный специалист отдела по планированию доходов, член комиссии (по согласованию). </w:t>
      </w:r>
    </w:p>
    <w:p w14:paraId="4ACD9F6A" w14:textId="77777777" w:rsidR="00C42F1F" w:rsidRPr="00C42F1F" w:rsidRDefault="00C42F1F" w:rsidP="00C42F1F">
      <w:r w:rsidRPr="00C42F1F">
        <w:t xml:space="preserve">На заседании из 8 членов комиссии присутствует 8 (восемь) членов комиссии. </w:t>
      </w:r>
    </w:p>
    <w:p w14:paraId="4D697C59" w14:textId="77777777" w:rsidR="00C42F1F" w:rsidRPr="00C42F1F" w:rsidRDefault="00C42F1F" w:rsidP="00C42F1F">
      <w:r w:rsidRPr="00C42F1F">
        <w:t xml:space="preserve">Кворум для принятия решения имеется. </w:t>
      </w:r>
    </w:p>
    <w:p w14:paraId="62D4502D" w14:textId="77777777" w:rsidR="00C42F1F" w:rsidRPr="00C42F1F" w:rsidRDefault="00C42F1F" w:rsidP="00C42F1F">
      <w:r w:rsidRPr="00C42F1F">
        <w:rPr>
          <w:b/>
          <w:bCs/>
        </w:rPr>
        <w:t>комиссия установила:</w:t>
      </w:r>
      <w:r w:rsidRPr="00C42F1F">
        <w:t xml:space="preserve"> </w:t>
      </w:r>
    </w:p>
    <w:p w14:paraId="0614B321" w14:textId="77777777" w:rsidR="00C42F1F" w:rsidRPr="00C42F1F" w:rsidRDefault="00C42F1F" w:rsidP="00C42F1F">
      <w:r w:rsidRPr="00C42F1F">
        <w:t xml:space="preserve">на объявленный в информационном сообщении, размещенном в официальном издании газете «Лискинский муниципальный вестник» № 13 от 10.08.2016 года и на официальном сайте </w:t>
      </w:r>
      <w:hyperlink r:id="rId4" w:history="1">
        <w:r w:rsidRPr="00C42F1F">
          <w:rPr>
            <w:rStyle w:val="ac"/>
          </w:rPr>
          <w:t>www.torgi.gov.ru</w:t>
        </w:r>
      </w:hyperlink>
      <w:r w:rsidRPr="00C42F1F">
        <w:t xml:space="preserve"> (150816/0266647/01), срок окончания приема заявок 19.09.2016г. для участия в открытом аукционе на право заключения договора аренды земельного участка из земель населённых пунктов: </w:t>
      </w:r>
    </w:p>
    <w:p w14:paraId="6328B83A" w14:textId="77777777" w:rsidR="00C42F1F" w:rsidRPr="00C42F1F" w:rsidRDefault="00C42F1F" w:rsidP="00C42F1F">
      <w:r w:rsidRPr="00C42F1F">
        <w:t xml:space="preserve">- земельный участок расположен по адресу: Воронежская область, Лискинский район, с. Высокое, ул. Степная, 39, с кадастровым номером 36:14:0080002:123, с разрешенным использованием для ведения личного подсобного хозяйства, площадью 1500 кв.м. </w:t>
      </w:r>
    </w:p>
    <w:p w14:paraId="2C306E9A" w14:textId="77777777" w:rsidR="00C42F1F" w:rsidRPr="00C42F1F" w:rsidRDefault="00C42F1F" w:rsidP="00C42F1F">
      <w:r w:rsidRPr="00C42F1F">
        <w:t xml:space="preserve">Начальная цена предмета аукциона: право заключения договора аренды земельного участка (размер ежегодной арендной платы) – 13 031 (тринадцать тысяч тридцать один) рубль 25 коп. </w:t>
      </w:r>
    </w:p>
    <w:p w14:paraId="590FC224" w14:textId="77777777" w:rsidR="00C42F1F" w:rsidRPr="00C42F1F" w:rsidRDefault="00C42F1F" w:rsidP="00C42F1F">
      <w:r w:rsidRPr="00C42F1F">
        <w:t xml:space="preserve">Шаг аукциона - 3 % начальной цены предмета аукциона – 390 (триста девяносто) рублей 94 коп. </w:t>
      </w:r>
    </w:p>
    <w:p w14:paraId="4C97C1C2" w14:textId="77777777" w:rsidR="00C42F1F" w:rsidRPr="00C42F1F" w:rsidRDefault="00C42F1F" w:rsidP="00C42F1F">
      <w:r w:rsidRPr="00C42F1F">
        <w:lastRenderedPageBreak/>
        <w:t xml:space="preserve">Размер задатка для участия в открытом аукционе - 100 % начальной цены земельного участка – 13 031 (тринадцать тысяч тридцать один) рубль 25 коп. </w:t>
      </w:r>
    </w:p>
    <w:p w14:paraId="74F111C8" w14:textId="77777777" w:rsidR="00C42F1F" w:rsidRPr="00C42F1F" w:rsidRDefault="00C42F1F" w:rsidP="00C42F1F">
      <w:r w:rsidRPr="00C42F1F">
        <w:rPr>
          <w:b/>
          <w:bCs/>
        </w:rPr>
        <w:t>Поступивших и зарегистрированных заявок нет.</w:t>
      </w:r>
      <w:r w:rsidRPr="00C42F1F">
        <w:t xml:space="preserve"> </w:t>
      </w:r>
    </w:p>
    <w:p w14:paraId="5F440B7B" w14:textId="77777777" w:rsidR="00C42F1F" w:rsidRPr="00C42F1F" w:rsidRDefault="00C42F1F" w:rsidP="00C42F1F">
      <w:r w:rsidRPr="00C42F1F">
        <w:rPr>
          <w:b/>
          <w:bCs/>
        </w:rPr>
        <w:t>Решение аукционной комиссии:</w:t>
      </w:r>
      <w:r w:rsidRPr="00C42F1F">
        <w:t xml:space="preserve"> </w:t>
      </w:r>
    </w:p>
    <w:p w14:paraId="50796831" w14:textId="77777777" w:rsidR="00C42F1F" w:rsidRPr="00C42F1F" w:rsidRDefault="00C42F1F" w:rsidP="00C42F1F">
      <w:r w:rsidRPr="00C42F1F">
        <w:t xml:space="preserve">            Признать аукцион не состоявшимся в связи с отсутствием поступивших и зарегистрированных заявок. </w:t>
      </w:r>
    </w:p>
    <w:p w14:paraId="5C9EF8F7" w14:textId="77777777" w:rsidR="00C42F1F" w:rsidRPr="00C42F1F" w:rsidRDefault="00C42F1F" w:rsidP="00C42F1F">
      <w:r w:rsidRPr="00C42F1F">
        <w:rPr>
          <w:b/>
          <w:bCs/>
        </w:rPr>
        <w:t>Комиссия:</w:t>
      </w:r>
      <w:r w:rsidRPr="00C42F1F">
        <w:t xml:space="preserve"> </w:t>
      </w:r>
    </w:p>
    <w:p w14:paraId="59C1FB6A" w14:textId="77777777" w:rsidR="00C42F1F" w:rsidRPr="00C42F1F" w:rsidRDefault="00C42F1F" w:rsidP="00C42F1F">
      <w:r w:rsidRPr="00C42F1F">
        <w:t>Котлярова О.А</w:t>
      </w:r>
      <w:r w:rsidRPr="00C42F1F">
        <w:rPr>
          <w:b/>
          <w:bCs/>
        </w:rPr>
        <w:t xml:space="preserve"> </w:t>
      </w:r>
      <w:r w:rsidRPr="00C42F1F">
        <w:t xml:space="preserve">________________________ </w:t>
      </w:r>
    </w:p>
    <w:p w14:paraId="01D6E9A1" w14:textId="77777777" w:rsidR="00C42F1F" w:rsidRPr="00C42F1F" w:rsidRDefault="00C42F1F" w:rsidP="00C42F1F">
      <w:r w:rsidRPr="00C42F1F">
        <w:t xml:space="preserve">Рычагова Н.А. ________________________ </w:t>
      </w:r>
    </w:p>
    <w:p w14:paraId="2CCD69FB" w14:textId="77777777" w:rsidR="00C42F1F" w:rsidRPr="00C42F1F" w:rsidRDefault="00C42F1F" w:rsidP="00C42F1F">
      <w:r w:rsidRPr="00C42F1F">
        <w:t xml:space="preserve">Образцов Ю.А. ________________________ </w:t>
      </w:r>
    </w:p>
    <w:p w14:paraId="5F678745" w14:textId="77777777" w:rsidR="00C42F1F" w:rsidRPr="00C42F1F" w:rsidRDefault="00C42F1F" w:rsidP="00C42F1F">
      <w:r w:rsidRPr="00C42F1F">
        <w:t xml:space="preserve">Кейдунов М.Б._________________________ </w:t>
      </w:r>
    </w:p>
    <w:p w14:paraId="21BD3EAE" w14:textId="77777777" w:rsidR="00C42F1F" w:rsidRPr="00C42F1F" w:rsidRDefault="00C42F1F" w:rsidP="00C42F1F">
      <w:r w:rsidRPr="00C42F1F">
        <w:t xml:space="preserve">Куроченко И.В.________________________ </w:t>
      </w:r>
    </w:p>
    <w:p w14:paraId="741A602A" w14:textId="77777777" w:rsidR="00C42F1F" w:rsidRPr="00C42F1F" w:rsidRDefault="00C42F1F" w:rsidP="00C42F1F">
      <w:r w:rsidRPr="00C42F1F">
        <w:t xml:space="preserve">Воробьева О.И. ________________________ </w:t>
      </w:r>
    </w:p>
    <w:p w14:paraId="32E82BFC" w14:textId="77777777" w:rsidR="00C42F1F" w:rsidRPr="00C42F1F" w:rsidRDefault="00C42F1F" w:rsidP="00C42F1F">
      <w:r w:rsidRPr="00C42F1F">
        <w:t xml:space="preserve">Шиняев И.А.__________________________ </w:t>
      </w:r>
    </w:p>
    <w:p w14:paraId="0FEC3EC9" w14:textId="77777777" w:rsidR="00C42F1F" w:rsidRPr="00C42F1F" w:rsidRDefault="00C42F1F" w:rsidP="00C42F1F">
      <w:r w:rsidRPr="00C42F1F">
        <w:t xml:space="preserve">Буканова Н.В. _________________________ </w:t>
      </w:r>
    </w:p>
    <w:p w14:paraId="44096B8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02"/>
    <w:rsid w:val="00312C96"/>
    <w:rsid w:val="005A7B2A"/>
    <w:rsid w:val="006D7C02"/>
    <w:rsid w:val="008D1901"/>
    <w:rsid w:val="008D6E62"/>
    <w:rsid w:val="00C42F1F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AD044-23A7-491C-ADE5-F8058420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7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C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C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C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C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C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C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C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C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7C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7C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7C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7C0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7C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7C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7C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7C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7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7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C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7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7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7C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7C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7C0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7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7C0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D7C0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42F1F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42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3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2025-01-10T07:13:00Z</dcterms:created>
  <dcterms:modified xsi:type="dcterms:W3CDTF">2025-01-10T07:13:00Z</dcterms:modified>
</cp:coreProperties>
</file>