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0A31" w14:textId="77777777" w:rsidR="00E20B6F" w:rsidRDefault="00E20B6F" w:rsidP="00E20B6F">
      <w:pPr>
        <w:pStyle w:val="ac"/>
        <w:jc w:val="center"/>
      </w:pPr>
      <w:r>
        <w:rPr>
          <w:b/>
          <w:bCs/>
        </w:rPr>
        <w:t xml:space="preserve">АДМИНИСТРАЦИЯ </w:t>
      </w:r>
    </w:p>
    <w:p w14:paraId="36A8A5EF" w14:textId="77777777" w:rsidR="00E20B6F" w:rsidRDefault="00E20B6F" w:rsidP="00E20B6F">
      <w:pPr>
        <w:pStyle w:val="ac"/>
        <w:jc w:val="center"/>
      </w:pPr>
      <w:r>
        <w:rPr>
          <w:b/>
          <w:bCs/>
        </w:rPr>
        <w:t xml:space="preserve">ВЫСОКИНСКОГО СЕЛЬСКОГО ПОСЕЛЕНИЯ ЛИСКИНСКОГО МУНИЦИПАЛЬНОГО РАЙОНА </w:t>
      </w:r>
    </w:p>
    <w:p w14:paraId="7EF29B23" w14:textId="77777777" w:rsidR="00E20B6F" w:rsidRDefault="00E20B6F" w:rsidP="00E20B6F">
      <w:pPr>
        <w:pStyle w:val="ac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3C367B56" w14:textId="77777777" w:rsidR="00E20B6F" w:rsidRDefault="00E20B6F" w:rsidP="00E20B6F">
      <w:pPr>
        <w:pStyle w:val="ac"/>
        <w:jc w:val="center"/>
      </w:pPr>
      <w:r>
        <w:t xml:space="preserve">  </w:t>
      </w:r>
    </w:p>
    <w:p w14:paraId="11266232" w14:textId="77777777" w:rsidR="00E20B6F" w:rsidRDefault="00E20B6F" w:rsidP="00E20B6F">
      <w:pPr>
        <w:pStyle w:val="ac"/>
        <w:jc w:val="center"/>
      </w:pPr>
      <w:r>
        <w:rPr>
          <w:b/>
          <w:bCs/>
        </w:rPr>
        <w:t>П О С Т А Н О В Л Е Н И Е</w:t>
      </w:r>
      <w:r>
        <w:t xml:space="preserve"> </w:t>
      </w:r>
    </w:p>
    <w:p w14:paraId="0891C460" w14:textId="77777777" w:rsidR="00E20B6F" w:rsidRDefault="00E20B6F" w:rsidP="00E20B6F">
      <w:pPr>
        <w:pStyle w:val="ac"/>
      </w:pPr>
      <w:r>
        <w:rPr>
          <w:b/>
          <w:bCs/>
        </w:rPr>
        <w:t> </w:t>
      </w:r>
      <w:r>
        <w:t xml:space="preserve"> </w:t>
      </w:r>
    </w:p>
    <w:p w14:paraId="5B2750CB" w14:textId="77777777" w:rsidR="00E20B6F" w:rsidRDefault="00E20B6F" w:rsidP="00E20B6F">
      <w:pPr>
        <w:pStyle w:val="ac"/>
      </w:pPr>
      <w:r>
        <w:t xml:space="preserve">от «23» сентября 2020 г. № 62 </w:t>
      </w:r>
    </w:p>
    <w:p w14:paraId="0E536540" w14:textId="77777777" w:rsidR="00E20B6F" w:rsidRDefault="00E20B6F" w:rsidP="00E20B6F">
      <w:pPr>
        <w:pStyle w:val="ac"/>
      </w:pPr>
      <w:r>
        <w:rPr>
          <w:b/>
          <w:bCs/>
        </w:rPr>
        <w:t>                       </w:t>
      </w:r>
      <w:r>
        <w:t xml:space="preserve">с. Высокое </w:t>
      </w:r>
    </w:p>
    <w:p w14:paraId="305FF223" w14:textId="77777777" w:rsidR="00E20B6F" w:rsidRDefault="00E20B6F" w:rsidP="00E20B6F">
      <w:pPr>
        <w:pStyle w:val="ac"/>
      </w:pPr>
      <w:r>
        <w:t xml:space="preserve">  </w:t>
      </w:r>
    </w:p>
    <w:p w14:paraId="6BD8F0CB" w14:textId="77777777" w:rsidR="00E20B6F" w:rsidRDefault="00E20B6F" w:rsidP="00E20B6F">
      <w:pPr>
        <w:pStyle w:val="ac"/>
      </w:pPr>
      <w:r>
        <w:rPr>
          <w:b/>
          <w:bCs/>
        </w:rPr>
        <w:t>О внесении изменений и дополнений в постановление администрации Высокинского сельского поселения Лискинского муниципального района от 18.03.2019 № 24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Высокинского сельского поселения Лискинского муниципального района Воронежской области»</w:t>
      </w:r>
      <w:r>
        <w:t xml:space="preserve"> </w:t>
      </w:r>
    </w:p>
    <w:p w14:paraId="7C9A91E8" w14:textId="77777777" w:rsidR="00E20B6F" w:rsidRDefault="00E20B6F" w:rsidP="00E20B6F">
      <w:pPr>
        <w:pStyle w:val="ac"/>
      </w:pPr>
      <w:r>
        <w:rPr>
          <w:b/>
          <w:bCs/>
        </w:rPr>
        <w:t> </w:t>
      </w:r>
      <w:r>
        <w:t xml:space="preserve"> </w:t>
      </w:r>
    </w:p>
    <w:p w14:paraId="50DC5C5A" w14:textId="77777777" w:rsidR="00E20B6F" w:rsidRDefault="00E20B6F" w:rsidP="00E20B6F">
      <w:pPr>
        <w:pStyle w:val="ac"/>
      </w:pPr>
      <w:r>
        <w:t xml:space="preserve">В связи с протестом Лискинской межрайонной прокуратуры от 06.07.2020 № 2-1-2020, 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03.04.2020 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Уставом Высокинского сельского поселения Лискинского муниципального района Воронежской области </w:t>
      </w:r>
    </w:p>
    <w:p w14:paraId="30CFD844" w14:textId="77777777" w:rsidR="00E20B6F" w:rsidRDefault="00E20B6F" w:rsidP="00E20B6F">
      <w:pPr>
        <w:pStyle w:val="ac"/>
      </w:pPr>
      <w:r>
        <w:rPr>
          <w:b/>
          <w:bCs/>
        </w:rPr>
        <w:t>постановляет</w:t>
      </w:r>
      <w:r>
        <w:rPr>
          <w:i/>
          <w:iCs/>
        </w:rPr>
        <w:t>:</w:t>
      </w:r>
      <w:r>
        <w:t xml:space="preserve"> </w:t>
      </w:r>
    </w:p>
    <w:p w14:paraId="30A86DF0" w14:textId="77777777" w:rsidR="00E20B6F" w:rsidRDefault="00E20B6F" w:rsidP="00E20B6F">
      <w:pPr>
        <w:pStyle w:val="ac"/>
      </w:pPr>
      <w:r>
        <w:t xml:space="preserve">1. Внести в Административный регламент осуществления муниципального контроля за сохранностью автомобильных дорог местного значения в границах Высокинского сельского поселения Лискинского муниципального района Воронежской области, утвержденный постановлением администрации Высокинского сельского поселения Лискинского муниципального района Воронежской области от 18.03.2019 № 24 (далее – Административный регламент) следующие изменения: </w:t>
      </w:r>
    </w:p>
    <w:p w14:paraId="488E63BB" w14:textId="77777777" w:rsidR="00E20B6F" w:rsidRDefault="00E20B6F" w:rsidP="00E20B6F">
      <w:pPr>
        <w:pStyle w:val="ac"/>
      </w:pPr>
      <w:r>
        <w:t xml:space="preserve">1.1. Пункт 1.3. раздела 1 Административного регламента после одиннадцатого абзаца дополнить абзацем следующего содержания: </w:t>
      </w:r>
    </w:p>
    <w:p w14:paraId="1994EB15" w14:textId="77777777" w:rsidR="00E20B6F" w:rsidRDefault="00E20B6F" w:rsidP="00E20B6F">
      <w:pPr>
        <w:pStyle w:val="ac"/>
      </w:pPr>
      <w:r>
        <w:lastRenderedPageBreak/>
        <w:t xml:space="preserve">«Постановлением  Правительства Российской Федерации от 03.04.2020 № 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(«Собрании законодательства РФ» 13.04.2020, № 15 (4 ч), ст. 2292);». </w:t>
      </w:r>
    </w:p>
    <w:p w14:paraId="010B388F" w14:textId="77777777" w:rsidR="00E20B6F" w:rsidRDefault="00E20B6F" w:rsidP="00E20B6F">
      <w:pPr>
        <w:pStyle w:val="ac"/>
      </w:pPr>
      <w:r>
        <w:t xml:space="preserve">1.2. Во втором абзаце подпункта 3.2.4. пункта 3.2. раздела 3 Административного регламента слова «по 31 декабря» заменить словами «по 1 апреля». </w:t>
      </w:r>
    </w:p>
    <w:p w14:paraId="268574B5" w14:textId="77777777" w:rsidR="00E20B6F" w:rsidRDefault="00E20B6F" w:rsidP="00E20B6F">
      <w:pPr>
        <w:pStyle w:val="ac"/>
      </w:pPr>
      <w:r>
        <w:t xml:space="preserve">1.3. Подпункт 3.2.4. пункта 3.2 раздела 3 Административного регламента после второго абзаца дополнить абзацем следующего содержания: </w:t>
      </w:r>
    </w:p>
    <w:p w14:paraId="68DB046B" w14:textId="77777777" w:rsidR="00E20B6F" w:rsidRDefault="00E20B6F" w:rsidP="00E20B6F">
      <w:pPr>
        <w:pStyle w:val="ac"/>
      </w:pPr>
      <w:r>
        <w:rPr>
          <w:i/>
          <w:iCs/>
        </w:rPr>
        <w:t>«</w:t>
      </w:r>
      <w:r>
        <w:rPr>
          <w:rStyle w:val="ad"/>
          <w:rFonts w:eastAsiaTheme="majorEastAsia"/>
        </w:rPr>
        <w:t xml:space="preserve">С 1 апреля по 31 апреля 2020 года включительно проверки в отношении юридических лиц, индивидуальных предпринимателей, отнесенных в соответствии со </w:t>
      </w:r>
      <w:hyperlink r:id="rId4" w:anchor="/document/12154854/entry/4" w:history="1">
        <w:r>
          <w:rPr>
            <w:rStyle w:val="ae"/>
            <w:rFonts w:eastAsiaTheme="majorEastAsia"/>
          </w:rPr>
          <w:t>статьей 4</w:t>
        </w:r>
      </w:hyperlink>
      <w:r>
        <w:rPr>
          <w:rStyle w:val="ad"/>
          <w:rFonts w:eastAsiaTheme="majorEastAsia"/>
        </w:rP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</w:t>
      </w:r>
      <w:r>
        <w:t xml:space="preserve">а также в отношении некоммерческих организаций, среднесписочная численность работников которых за 2019 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 внеплановые проверки по основаниям, указанным в части 1 постановления Правительства РФ от 03.04.2020 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предпринимателей.». </w:t>
      </w:r>
    </w:p>
    <w:p w14:paraId="354558D9" w14:textId="77777777" w:rsidR="00E20B6F" w:rsidRDefault="00E20B6F" w:rsidP="00E20B6F">
      <w:pPr>
        <w:pStyle w:val="ac"/>
      </w:pPr>
      <w:r>
        <w:t xml:space="preserve">2. Контроль за исполнением настоящего постановления оставляю за </w:t>
      </w:r>
    </w:p>
    <w:p w14:paraId="406E4211" w14:textId="77777777" w:rsidR="00E20B6F" w:rsidRDefault="00E20B6F" w:rsidP="00E20B6F">
      <w:pPr>
        <w:pStyle w:val="ac"/>
      </w:pPr>
      <w:r>
        <w:t xml:space="preserve">собой. </w:t>
      </w:r>
    </w:p>
    <w:p w14:paraId="60E959B8" w14:textId="77777777" w:rsidR="00E20B6F" w:rsidRDefault="00E20B6F" w:rsidP="00E20B6F">
      <w:pPr>
        <w:pStyle w:val="ac"/>
      </w:pPr>
      <w:r>
        <w:t xml:space="preserve">3. Настоящее постановление вступает в силу с момента его официального опубликования и распространяет свое действие на правоотношения, возникшие с 01.04.2020 года. </w:t>
      </w:r>
    </w:p>
    <w:p w14:paraId="7323D5FC" w14:textId="77777777" w:rsidR="00E20B6F" w:rsidRDefault="00E20B6F" w:rsidP="00E20B6F">
      <w:pPr>
        <w:pStyle w:val="ac"/>
      </w:pPr>
      <w:r>
        <w:t xml:space="preserve">  </w:t>
      </w:r>
    </w:p>
    <w:p w14:paraId="40D52533" w14:textId="77777777" w:rsidR="00E20B6F" w:rsidRDefault="00E20B6F" w:rsidP="00E20B6F">
      <w:pPr>
        <w:pStyle w:val="ac"/>
      </w:pPr>
      <w:r>
        <w:t xml:space="preserve">  </w:t>
      </w:r>
    </w:p>
    <w:p w14:paraId="4C00EAB8" w14:textId="77777777" w:rsidR="00E20B6F" w:rsidRDefault="00E20B6F" w:rsidP="00E20B6F">
      <w:pPr>
        <w:pStyle w:val="ac"/>
      </w:pPr>
      <w:r>
        <w:t xml:space="preserve">  </w:t>
      </w:r>
    </w:p>
    <w:p w14:paraId="5A3982D6" w14:textId="77777777" w:rsidR="00E20B6F" w:rsidRDefault="00E20B6F" w:rsidP="00E20B6F">
      <w:pPr>
        <w:pStyle w:val="ac"/>
      </w:pPr>
      <w:r>
        <w:t xml:space="preserve">Глава Высокинского сельского поселения                 О.А. Котлярова </w:t>
      </w:r>
    </w:p>
    <w:p w14:paraId="6B5D3E75" w14:textId="77777777" w:rsidR="00E20B6F" w:rsidRDefault="00E20B6F" w:rsidP="00E20B6F">
      <w:pPr>
        <w:pStyle w:val="ac"/>
      </w:pPr>
      <w:r>
        <w:t xml:space="preserve">Лискинского муниципального района </w:t>
      </w:r>
    </w:p>
    <w:p w14:paraId="4B9E336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CC"/>
    <w:rsid w:val="002653CC"/>
    <w:rsid w:val="00312C96"/>
    <w:rsid w:val="005A3216"/>
    <w:rsid w:val="005A7B2A"/>
    <w:rsid w:val="008D6E62"/>
    <w:rsid w:val="00C81128"/>
    <w:rsid w:val="00E2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8C60-DA37-4285-8E78-ADDA5051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5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5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3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3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3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53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53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53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5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53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53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53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5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53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53C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2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E20B6F"/>
    <w:rPr>
      <w:i/>
      <w:iCs/>
    </w:rPr>
  </w:style>
  <w:style w:type="character" w:styleId="ae">
    <w:name w:val="Hyperlink"/>
    <w:basedOn w:val="a0"/>
    <w:uiPriority w:val="99"/>
    <w:semiHidden/>
    <w:unhideWhenUsed/>
    <w:rsid w:val="00E20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2024-07-16T08:41:00Z</dcterms:created>
  <dcterms:modified xsi:type="dcterms:W3CDTF">2024-07-16T08:41:00Z</dcterms:modified>
</cp:coreProperties>
</file>