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A1" w:rsidRPr="003A7187" w:rsidRDefault="006C66A1" w:rsidP="00CD00ED">
      <w:pPr>
        <w:pStyle w:val="a3"/>
        <w:jc w:val="center"/>
        <w:rPr>
          <w:b/>
        </w:rPr>
      </w:pPr>
      <w:r w:rsidRPr="003A7187">
        <w:rPr>
          <w:b/>
        </w:rPr>
        <w:t xml:space="preserve">АДМИНИСТРАЦИЯ </w:t>
      </w:r>
      <w:r w:rsidR="00CD00ED">
        <w:rPr>
          <w:b/>
        </w:rPr>
        <w:t xml:space="preserve">ВЫСОКИНСКОГО СЕЛЬСКОГО ПОСЕЛЕНИЯ </w:t>
      </w:r>
      <w:r w:rsidRPr="003A7187">
        <w:rPr>
          <w:b/>
        </w:rPr>
        <w:t>ЛИСКИНСКОГО</w:t>
      </w:r>
      <w:r w:rsidR="00CD00ED"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6C66A1" w:rsidRPr="000B3F3C" w:rsidRDefault="006C66A1" w:rsidP="006C66A1">
      <w:pPr>
        <w:tabs>
          <w:tab w:val="left" w:pos="4155"/>
        </w:tabs>
        <w:jc w:val="center"/>
        <w:rPr>
          <w:sz w:val="16"/>
          <w:szCs w:val="16"/>
        </w:rPr>
      </w:pPr>
    </w:p>
    <w:p w:rsidR="006C66A1" w:rsidRDefault="0066512E" w:rsidP="006C66A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6C66A1" w:rsidRPr="003A7187">
        <w:rPr>
          <w:b/>
          <w:sz w:val="32"/>
          <w:szCs w:val="32"/>
        </w:rPr>
        <w:t>П</w:t>
      </w:r>
      <w:proofErr w:type="gramEnd"/>
      <w:r w:rsidR="006C66A1" w:rsidRPr="003A7187">
        <w:rPr>
          <w:b/>
          <w:sz w:val="32"/>
          <w:szCs w:val="32"/>
        </w:rPr>
        <w:t xml:space="preserve"> О С Т А Н О В Л Е Н И Е</w:t>
      </w:r>
    </w:p>
    <w:p w:rsidR="006C66A1" w:rsidRDefault="006C66A1" w:rsidP="006C66A1">
      <w:pPr>
        <w:tabs>
          <w:tab w:val="left" w:pos="4155"/>
        </w:tabs>
        <w:rPr>
          <w:b/>
        </w:rPr>
      </w:pPr>
    </w:p>
    <w:p w:rsidR="006C66A1" w:rsidRDefault="006C66A1" w:rsidP="006C66A1">
      <w:pPr>
        <w:tabs>
          <w:tab w:val="left" w:pos="4155"/>
        </w:tabs>
      </w:pPr>
      <w:r w:rsidRPr="003A7187">
        <w:t>от «</w:t>
      </w:r>
      <w:r w:rsidR="0093118B">
        <w:t>27</w:t>
      </w:r>
      <w:r w:rsidRPr="003A7187">
        <w:t>»</w:t>
      </w:r>
      <w:r>
        <w:t xml:space="preserve"> </w:t>
      </w:r>
      <w:r w:rsidR="0093118B">
        <w:t>апреля</w:t>
      </w:r>
      <w:r w:rsidR="0012691E">
        <w:t xml:space="preserve">   </w:t>
      </w:r>
      <w:r w:rsidR="0093118B">
        <w:t>2020 г. №  36</w:t>
      </w:r>
      <w:r>
        <w:t xml:space="preserve">                     </w:t>
      </w:r>
    </w:p>
    <w:p w:rsidR="006C66A1" w:rsidRPr="00CD00ED" w:rsidRDefault="006C66A1" w:rsidP="006C66A1">
      <w:pPr>
        <w:tabs>
          <w:tab w:val="left" w:pos="4155"/>
        </w:tabs>
        <w:rPr>
          <w:sz w:val="18"/>
          <w:szCs w:val="18"/>
        </w:rPr>
      </w:pPr>
      <w:r w:rsidRPr="00207B61">
        <w:rPr>
          <w:b/>
        </w:rPr>
        <w:t xml:space="preserve">           </w:t>
      </w:r>
      <w:r w:rsidR="00CD00ED" w:rsidRPr="00CD00ED">
        <w:rPr>
          <w:sz w:val="18"/>
          <w:szCs w:val="18"/>
        </w:rPr>
        <w:t>с. Высокое</w:t>
      </w:r>
      <w:r w:rsidRPr="00CD00ED">
        <w:rPr>
          <w:sz w:val="18"/>
          <w:szCs w:val="18"/>
        </w:rPr>
        <w:t xml:space="preserve"> </w:t>
      </w:r>
    </w:p>
    <w:p w:rsidR="006C66A1" w:rsidRDefault="006C66A1" w:rsidP="006C66A1">
      <w:pPr>
        <w:tabs>
          <w:tab w:val="left" w:pos="4155"/>
        </w:tabs>
      </w:pP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Об утверждении Положения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 Порядке получения </w:t>
      </w:r>
      <w:proofErr w:type="gramStart"/>
      <w:r w:rsidRPr="006C66A1">
        <w:rPr>
          <w:b/>
        </w:rPr>
        <w:t>муниципальным</w:t>
      </w:r>
      <w:proofErr w:type="gramEnd"/>
      <w:r w:rsidRPr="006C66A1">
        <w:rPr>
          <w:b/>
        </w:rPr>
        <w:t xml:space="preserve">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служащим разрешения представителя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нанимателя на участие  на </w:t>
      </w:r>
      <w:proofErr w:type="gramStart"/>
      <w:r w:rsidRPr="006C66A1">
        <w:rPr>
          <w:b/>
        </w:rPr>
        <w:t>безвозмездной</w:t>
      </w:r>
      <w:proofErr w:type="gramEnd"/>
      <w:r w:rsidRPr="006C66A1">
        <w:rPr>
          <w:b/>
        </w:rPr>
        <w:t xml:space="preserve">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 xml:space="preserve">основе  в управлении некоммерческой </w:t>
      </w:r>
    </w:p>
    <w:p w:rsidR="006C66A1" w:rsidRPr="006C66A1" w:rsidRDefault="006C66A1" w:rsidP="006C66A1">
      <w:pPr>
        <w:tabs>
          <w:tab w:val="left" w:pos="4155"/>
        </w:tabs>
        <w:rPr>
          <w:b/>
        </w:rPr>
      </w:pPr>
      <w:r w:rsidRPr="006C66A1">
        <w:rPr>
          <w:b/>
        </w:rPr>
        <w:t>организацией</w:t>
      </w: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CD00ED" w:rsidRDefault="006C66A1" w:rsidP="006C66A1">
      <w:pPr>
        <w:tabs>
          <w:tab w:val="left" w:pos="4155"/>
        </w:tabs>
        <w:spacing w:line="360" w:lineRule="auto"/>
        <w:ind w:firstLine="709"/>
        <w:jc w:val="both"/>
      </w:pPr>
      <w:r>
        <w:t xml:space="preserve">Руководствуясь Законом Воронежской области от 13.03.2020 № 17-ОЗ «О внесении изменений в закон Воронежской области «О муниципальной службе в Воронежской области», в целях совершенствования работы по соблюдению  </w:t>
      </w:r>
      <w:proofErr w:type="spellStart"/>
      <w:r>
        <w:t>актикоррупционного</w:t>
      </w:r>
      <w:proofErr w:type="spellEnd"/>
      <w:r>
        <w:t xml:space="preserve"> законодательства, администрация </w:t>
      </w:r>
      <w:proofErr w:type="spellStart"/>
      <w:r w:rsidR="00CD00ED">
        <w:t>Высокинского</w:t>
      </w:r>
      <w:proofErr w:type="spellEnd"/>
      <w:r w:rsidR="00CD00ED">
        <w:t xml:space="preserve"> сельского поселения </w:t>
      </w:r>
      <w:r>
        <w:t xml:space="preserve">Лискинского муниципального района </w:t>
      </w:r>
    </w:p>
    <w:p w:rsidR="006C66A1" w:rsidRDefault="006C66A1" w:rsidP="006C66A1">
      <w:pPr>
        <w:tabs>
          <w:tab w:val="left" w:pos="4155"/>
        </w:tabs>
        <w:spacing w:line="360" w:lineRule="auto"/>
        <w:ind w:firstLine="709"/>
        <w:jc w:val="both"/>
      </w:pPr>
      <w:proofErr w:type="spellStart"/>
      <w:proofErr w:type="gramStart"/>
      <w:r w:rsidRPr="006C66A1">
        <w:rPr>
          <w:b/>
        </w:rPr>
        <w:t>п</w:t>
      </w:r>
      <w:proofErr w:type="spellEnd"/>
      <w:proofErr w:type="gramEnd"/>
      <w:r w:rsidRPr="006C66A1">
        <w:rPr>
          <w:b/>
        </w:rPr>
        <w:t xml:space="preserve"> о с т а </w:t>
      </w:r>
      <w:proofErr w:type="spellStart"/>
      <w:r w:rsidRPr="006C66A1">
        <w:rPr>
          <w:b/>
        </w:rPr>
        <w:t>н</w:t>
      </w:r>
      <w:proofErr w:type="spellEnd"/>
      <w:r w:rsidRPr="006C66A1">
        <w:rPr>
          <w:b/>
        </w:rPr>
        <w:t xml:space="preserve"> о в л я е т</w:t>
      </w:r>
      <w:r>
        <w:t>:</w:t>
      </w:r>
    </w:p>
    <w:p w:rsidR="006C66A1" w:rsidRDefault="006C66A1" w:rsidP="006C66A1">
      <w:pPr>
        <w:tabs>
          <w:tab w:val="left" w:pos="4155"/>
        </w:tabs>
        <w:spacing w:line="360" w:lineRule="auto"/>
        <w:jc w:val="both"/>
      </w:pPr>
      <w:r>
        <w:t>1. Утвердить Положение  о  Порядке получения муниципальным служащим разрешения представителя нанимателя на участие  на безвозмездной основе  в управлении некоммерческой организацией (Прилагается).</w:t>
      </w:r>
    </w:p>
    <w:p w:rsidR="006C66A1" w:rsidRDefault="00CD00ED" w:rsidP="006C66A1">
      <w:pPr>
        <w:tabs>
          <w:tab w:val="left" w:pos="4155"/>
        </w:tabs>
        <w:spacing w:line="360" w:lineRule="auto"/>
        <w:jc w:val="both"/>
      </w:pPr>
      <w:r>
        <w:t>2</w:t>
      </w:r>
      <w:r w:rsidR="006C66A1">
        <w:t xml:space="preserve">. </w:t>
      </w:r>
      <w:proofErr w:type="gramStart"/>
      <w:r w:rsidR="006C66A1">
        <w:t>Контроль за</w:t>
      </w:r>
      <w:proofErr w:type="gramEnd"/>
      <w:r w:rsidR="006C66A1">
        <w:t xml:space="preserve"> исполнением настоящего постановления оставляю за собой.</w:t>
      </w: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6C66A1" w:rsidP="00CD00ED">
      <w:pPr>
        <w:tabs>
          <w:tab w:val="left" w:pos="4155"/>
        </w:tabs>
      </w:pPr>
      <w:r>
        <w:t xml:space="preserve">Глава </w:t>
      </w:r>
      <w:proofErr w:type="spellStart"/>
      <w:r w:rsidR="00CD00ED">
        <w:t>Высокинского</w:t>
      </w:r>
      <w:proofErr w:type="spellEnd"/>
      <w:r w:rsidR="00CD00ED">
        <w:t xml:space="preserve">                                    О.А. Котлярова</w:t>
      </w:r>
    </w:p>
    <w:p w:rsidR="00CD00ED" w:rsidRDefault="00CD00ED" w:rsidP="00CD00ED">
      <w:pPr>
        <w:tabs>
          <w:tab w:val="left" w:pos="4155"/>
        </w:tabs>
      </w:pPr>
      <w:r>
        <w:t>сельского поселения</w:t>
      </w: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6C66A1" w:rsidRDefault="006C66A1" w:rsidP="006C66A1">
      <w:pPr>
        <w:tabs>
          <w:tab w:val="left" w:pos="4155"/>
        </w:tabs>
      </w:pPr>
    </w:p>
    <w:p w:rsidR="00C71B59" w:rsidRDefault="00C71B59" w:rsidP="006C66A1">
      <w:pPr>
        <w:tabs>
          <w:tab w:val="left" w:pos="4155"/>
        </w:tabs>
        <w:jc w:val="right"/>
      </w:pPr>
    </w:p>
    <w:p w:rsidR="00CD00ED" w:rsidRDefault="00CD00ED" w:rsidP="006C66A1">
      <w:pPr>
        <w:tabs>
          <w:tab w:val="left" w:pos="4155"/>
        </w:tabs>
        <w:jc w:val="right"/>
      </w:pPr>
    </w:p>
    <w:p w:rsidR="00CD00ED" w:rsidRDefault="00CD00ED" w:rsidP="006C66A1">
      <w:pPr>
        <w:tabs>
          <w:tab w:val="left" w:pos="4155"/>
        </w:tabs>
        <w:jc w:val="right"/>
      </w:pPr>
    </w:p>
    <w:p w:rsidR="00C71B59" w:rsidRDefault="00C71B59" w:rsidP="006C66A1">
      <w:pPr>
        <w:tabs>
          <w:tab w:val="left" w:pos="4155"/>
        </w:tabs>
        <w:jc w:val="right"/>
      </w:pPr>
    </w:p>
    <w:p w:rsidR="006C66A1" w:rsidRDefault="006C66A1" w:rsidP="006C66A1">
      <w:pPr>
        <w:tabs>
          <w:tab w:val="left" w:pos="4155"/>
        </w:tabs>
        <w:jc w:val="right"/>
      </w:pPr>
      <w:r>
        <w:lastRenderedPageBreak/>
        <w:t xml:space="preserve">Утверждено </w:t>
      </w:r>
    </w:p>
    <w:p w:rsidR="00CD00ED" w:rsidRDefault="006C66A1" w:rsidP="006C66A1">
      <w:pPr>
        <w:tabs>
          <w:tab w:val="left" w:pos="4155"/>
        </w:tabs>
        <w:jc w:val="right"/>
      </w:pPr>
      <w:r>
        <w:t xml:space="preserve">постановлением администрации </w:t>
      </w:r>
    </w:p>
    <w:p w:rsidR="006C66A1" w:rsidRDefault="00CD00ED" w:rsidP="006C66A1">
      <w:pPr>
        <w:tabs>
          <w:tab w:val="left" w:pos="4155"/>
        </w:tabs>
        <w:jc w:val="right"/>
      </w:pPr>
      <w:proofErr w:type="spellStart"/>
      <w:r>
        <w:t>Высокинского</w:t>
      </w:r>
      <w:proofErr w:type="spellEnd"/>
      <w:r>
        <w:t xml:space="preserve"> сельского поселения</w:t>
      </w:r>
    </w:p>
    <w:p w:rsidR="006C66A1" w:rsidRDefault="006C66A1" w:rsidP="006C66A1">
      <w:pPr>
        <w:tabs>
          <w:tab w:val="left" w:pos="4155"/>
        </w:tabs>
        <w:jc w:val="right"/>
      </w:pPr>
      <w:r>
        <w:t xml:space="preserve">Лискинского муниципального района </w:t>
      </w:r>
    </w:p>
    <w:p w:rsidR="006C66A1" w:rsidRDefault="0093118B" w:rsidP="006C66A1">
      <w:pPr>
        <w:tabs>
          <w:tab w:val="left" w:pos="4155"/>
        </w:tabs>
        <w:jc w:val="right"/>
      </w:pPr>
      <w:r>
        <w:t>от  27.04.2020</w:t>
      </w:r>
      <w:r w:rsidR="006C66A1">
        <w:t xml:space="preserve"> № </w:t>
      </w:r>
      <w:r>
        <w:t>36</w:t>
      </w:r>
    </w:p>
    <w:p w:rsidR="006C66A1" w:rsidRPr="00CD00ED" w:rsidRDefault="006C66A1" w:rsidP="006C66A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D00ED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CD00ED">
        <w:rPr>
          <w:rFonts w:ascii="Times New Roman" w:hAnsi="Times New Roman" w:cs="Times New Roman"/>
          <w:color w:val="auto"/>
          <w:sz w:val="28"/>
          <w:szCs w:val="28"/>
        </w:rPr>
        <w:br/>
        <w:t>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6C66A1" w:rsidRPr="006C66A1" w:rsidRDefault="006C66A1" w:rsidP="006C66A1">
      <w:pPr>
        <w:rPr>
          <w:sz w:val="16"/>
          <w:szCs w:val="16"/>
        </w:rPr>
      </w:pPr>
    </w:p>
    <w:p w:rsidR="00CD00ED" w:rsidRDefault="006C66A1" w:rsidP="00CD00ED">
      <w:pPr>
        <w:tabs>
          <w:tab w:val="left" w:pos="4155"/>
        </w:tabs>
      </w:pPr>
      <w:r>
        <w:t>1. Настоящее Положение в соответствии с областным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органах местного самоуправления</w:t>
      </w:r>
      <w:r w:rsidR="00CD00ED">
        <w:t xml:space="preserve"> </w:t>
      </w:r>
      <w:proofErr w:type="spellStart"/>
      <w:r w:rsidR="00CD00ED">
        <w:t>Высокинского</w:t>
      </w:r>
      <w:proofErr w:type="spellEnd"/>
      <w:r w:rsidR="00CD00ED">
        <w:t xml:space="preserve"> сельского поселения</w:t>
      </w:r>
    </w:p>
    <w:p w:rsidR="006C66A1" w:rsidRDefault="006C66A1" w:rsidP="00CD00ED">
      <w:proofErr w:type="gramStart"/>
      <w:r>
        <w:t>Лискинского муниципального района,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  <w:proofErr w:type="gramEnd"/>
    </w:p>
    <w:p w:rsidR="006C66A1" w:rsidRDefault="006C66A1" w:rsidP="006C66A1">
      <w:pPr>
        <w:jc w:val="both"/>
      </w:pPr>
      <w: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6C66A1" w:rsidRDefault="006C66A1" w:rsidP="006C66A1">
      <w:pPr>
        <w:jc w:val="both"/>
      </w:pPr>
      <w:r>
        <w:t>3. Ходатайство об участии на безвозмездной основе в управлении некоммерческой организацией (далее - ходатайство) составляется:</w:t>
      </w:r>
    </w:p>
    <w:p w:rsidR="006C66A1" w:rsidRDefault="006C66A1" w:rsidP="006C66A1">
      <w:pPr>
        <w:jc w:val="both"/>
      </w:pPr>
      <w:r>
        <w:t>- муниципальным служащим на имя руководителя органа местного самоуправления по форме согласно приложению 1 к настоящему Положению.</w:t>
      </w:r>
    </w:p>
    <w:p w:rsidR="006C66A1" w:rsidRDefault="006C66A1" w:rsidP="006C66A1">
      <w:pPr>
        <w:jc w:val="both"/>
      </w:pPr>
      <w:r>
        <w:t xml:space="preserve">4. В соответствии с компетенцией, установленной пунктом 3 настоящего Положения, муниципальный служащий представляет ходатайство, </w:t>
      </w:r>
      <w:proofErr w:type="gramStart"/>
      <w:r>
        <w:t>ответственному</w:t>
      </w:r>
      <w:proofErr w:type="gramEnd"/>
      <w:r>
        <w:t xml:space="preserve"> за работу по профилактике коррупционных и иных правонарушений (далее - должностное лицо).</w:t>
      </w:r>
    </w:p>
    <w:p w:rsidR="006C66A1" w:rsidRDefault="006C66A1" w:rsidP="006C66A1">
      <w:pPr>
        <w:jc w:val="both"/>
      </w:pPr>
      <w:r>
        <w:t>5.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приложению 3 к настоящему Положению, в день поступления ходатайства.</w:t>
      </w:r>
    </w:p>
    <w:p w:rsidR="006C66A1" w:rsidRDefault="006C66A1" w:rsidP="006C66A1">
      <w:pPr>
        <w:jc w:val="both"/>
      </w:pPr>
      <w:r>
        <w:t xml:space="preserve">Листы Журнала регистрации должны быть прошнурованы, </w:t>
      </w:r>
      <w:proofErr w:type="gramStart"/>
      <w:r>
        <w:t>пронумерованы и скреплены</w:t>
      </w:r>
      <w:proofErr w:type="gramEnd"/>
      <w:r>
        <w:t xml:space="preserve"> печатью органа местного самоуправления или избирательной комиссии.</w:t>
      </w:r>
    </w:p>
    <w:p w:rsidR="006C66A1" w:rsidRDefault="006C66A1" w:rsidP="006C66A1">
      <w:pPr>
        <w:jc w:val="both"/>
      </w:pPr>
      <w:r>
        <w:lastRenderedPageBreak/>
        <w:t>6. Отказ в регистрации ходатайства не допускается.</w:t>
      </w:r>
    </w:p>
    <w:p w:rsidR="006C66A1" w:rsidRDefault="006C66A1" w:rsidP="006C66A1">
      <w:pPr>
        <w:jc w:val="both"/>
      </w:pPr>
      <w:r>
        <w:t>7.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6C66A1" w:rsidRDefault="006C66A1" w:rsidP="006C66A1">
      <w:pPr>
        <w:jc w:val="both"/>
      </w:pPr>
      <w:r>
        <w:t>На копии ходатайства, подлежащей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6C66A1" w:rsidRDefault="006C66A1" w:rsidP="006C66A1">
      <w:pPr>
        <w:jc w:val="both"/>
      </w:pPr>
      <w: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6C66A1" w:rsidRDefault="006C66A1" w:rsidP="006C66A1">
      <w:pPr>
        <w:jc w:val="both"/>
      </w:pPr>
      <w:r>
        <w:t>9.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6C66A1" w:rsidRDefault="006C66A1" w:rsidP="006C66A1">
      <w:pPr>
        <w:jc w:val="both"/>
      </w:pPr>
      <w: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 для принятия решения.</w:t>
      </w:r>
    </w:p>
    <w:p w:rsidR="006C66A1" w:rsidRDefault="006C66A1" w:rsidP="006C66A1">
      <w:pPr>
        <w:jc w:val="both"/>
      </w:pPr>
      <w:r>
        <w:t>11. Представитель нанимателя по результатам рассмотрения ходатайства принимает одно из следующих решений:</w:t>
      </w:r>
    </w:p>
    <w:p w:rsidR="006C66A1" w:rsidRDefault="006C66A1" w:rsidP="006C66A1">
      <w:pPr>
        <w:jc w:val="both"/>
      </w:pPr>
      <w:r>
        <w:t>- удовлетворяет ходатайство муниципального служащего;</w:t>
      </w:r>
    </w:p>
    <w:p w:rsidR="006C66A1" w:rsidRDefault="006C66A1" w:rsidP="006C66A1">
      <w:pPr>
        <w:jc w:val="both"/>
      </w:pPr>
      <w:r>
        <w:t>-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6C66A1" w:rsidRDefault="006C66A1" w:rsidP="006C66A1">
      <w:pPr>
        <w:jc w:val="both"/>
      </w:pPr>
      <w: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6C66A1" w:rsidRDefault="006C66A1" w:rsidP="006C66A1">
      <w:pPr>
        <w:jc w:val="both"/>
      </w:pPr>
      <w: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6C66A1" w:rsidRDefault="006C66A1" w:rsidP="006C66A1">
      <w:pPr>
        <w:jc w:val="both"/>
      </w:pPr>
      <w: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6C66A1" w:rsidRDefault="006C66A1" w:rsidP="006C66A1">
      <w:pPr>
        <w:jc w:val="both"/>
      </w:pPr>
      <w:r>
        <w:t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ответственности в соответствии с действующим законодательством Российской Федерации.</w:t>
      </w:r>
    </w:p>
    <w:p w:rsidR="006C66A1" w:rsidRDefault="006C66A1" w:rsidP="006C66A1"/>
    <w:p w:rsidR="006C66A1" w:rsidRPr="00CD00ED" w:rsidRDefault="006C66A1" w:rsidP="00CD00ED">
      <w:pPr>
        <w:jc w:val="right"/>
        <w:rPr>
          <w:bCs/>
        </w:rPr>
      </w:pPr>
      <w:bookmarkStart w:id="0" w:name="sub_51"/>
      <w:r w:rsidRPr="00CD00ED">
        <w:rPr>
          <w:rStyle w:val="a5"/>
          <w:b w:val="0"/>
          <w:bCs/>
          <w:color w:val="auto"/>
        </w:rPr>
        <w:lastRenderedPageBreak/>
        <w:t>Приложение 1</w:t>
      </w:r>
      <w:r w:rsidRPr="00CD00ED">
        <w:rPr>
          <w:rStyle w:val="a5"/>
          <w:b w:val="0"/>
          <w:bCs/>
          <w:color w:val="auto"/>
        </w:rPr>
        <w:br/>
      </w:r>
      <w:proofErr w:type="gramStart"/>
      <w:r w:rsidRPr="00CD00ED">
        <w:rPr>
          <w:rStyle w:val="a5"/>
          <w:b w:val="0"/>
          <w:bCs/>
          <w:color w:val="auto"/>
        </w:rPr>
        <w:t>к Положению</w:t>
      </w:r>
      <w:r w:rsidRPr="00CD00ED">
        <w:rPr>
          <w:rStyle w:val="a5"/>
          <w:b w:val="0"/>
          <w:bCs/>
          <w:color w:val="auto"/>
        </w:rPr>
        <w:br/>
        <w:t>о порядке получения</w:t>
      </w:r>
      <w:r w:rsidRPr="00CD00ED">
        <w:rPr>
          <w:rStyle w:val="a5"/>
          <w:b w:val="0"/>
          <w:bCs/>
          <w:color w:val="auto"/>
        </w:rPr>
        <w:br/>
        <w:t>муниципальным служащим</w:t>
      </w:r>
      <w:r w:rsidRPr="00CD00ED">
        <w:rPr>
          <w:rStyle w:val="a5"/>
          <w:b w:val="0"/>
          <w:bCs/>
          <w:color w:val="auto"/>
        </w:rPr>
        <w:br/>
        <w:t>разрешения представителя нанимателя</w:t>
      </w:r>
      <w:r w:rsidRPr="00CD00ED">
        <w:rPr>
          <w:rStyle w:val="a5"/>
          <w:b w:val="0"/>
          <w:bCs/>
          <w:color w:val="auto"/>
        </w:rPr>
        <w:br/>
        <w:t>на участие на безвозмездной основе в управлении</w:t>
      </w:r>
      <w:proofErr w:type="gramEnd"/>
      <w:r w:rsidRPr="00CD00ED">
        <w:rPr>
          <w:rStyle w:val="a5"/>
          <w:b w:val="0"/>
          <w:bCs/>
          <w:color w:val="auto"/>
        </w:rPr>
        <w:br/>
        <w:t>некоммерческой организацией</w:t>
      </w:r>
      <w:bookmarkEnd w:id="0"/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                       </w:t>
      </w:r>
      <w:r w:rsidRPr="004E10F6">
        <w:rPr>
          <w:rFonts w:ascii="Times New Roman" w:hAnsi="Times New Roman" w:cs="Times New Roman"/>
          <w:sz w:val="28"/>
          <w:szCs w:val="28"/>
        </w:rPr>
        <w:t>Руководителю органа</w:t>
      </w:r>
    </w:p>
    <w:p w:rsidR="006C66A1" w:rsidRPr="004E10F6" w:rsidRDefault="006C66A1" w:rsidP="004E10F6">
      <w:pPr>
        <w:pStyle w:val="a9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   </w:t>
      </w:r>
      <w:r w:rsidRPr="004E10F6">
        <w:rPr>
          <w:rFonts w:ascii="Times New Roman" w:hAnsi="Times New Roman" w:cs="Times New Roman"/>
          <w:sz w:val="28"/>
          <w:szCs w:val="28"/>
        </w:rPr>
        <w:t xml:space="preserve">  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E10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10F6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4E10F6" w:rsidRDefault="006C66A1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>(орган местного самоуправления)</w:t>
      </w:r>
    </w:p>
    <w:p w:rsidR="006C66A1" w:rsidRDefault="006C66A1" w:rsidP="004E10F6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_____________________________________</w:t>
      </w:r>
    </w:p>
    <w:p w:rsidR="006C66A1" w:rsidRPr="00CD00ED" w:rsidRDefault="006C66A1" w:rsidP="00CD00ED">
      <w:pPr>
        <w:pStyle w:val="a9"/>
        <w:rPr>
          <w:rFonts w:ascii="Times New Roman" w:hAnsi="Times New Roman" w:cs="Times New Roman"/>
          <w:sz w:val="20"/>
          <w:szCs w:val="20"/>
        </w:rPr>
      </w:pPr>
      <w:r w:rsidRPr="004E10F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E10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E10F6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4E10F6" w:rsidRDefault="004E10F6" w:rsidP="006C66A1">
      <w:pPr>
        <w:pStyle w:val="a9"/>
        <w:rPr>
          <w:rStyle w:val="a5"/>
          <w:bCs/>
          <w:sz w:val="22"/>
          <w:szCs w:val="22"/>
        </w:rPr>
      </w:pPr>
      <w:r>
        <w:rPr>
          <w:rStyle w:val="a5"/>
          <w:bCs/>
          <w:sz w:val="22"/>
          <w:szCs w:val="22"/>
        </w:rPr>
        <w:t xml:space="preserve">      </w:t>
      </w:r>
    </w:p>
    <w:p w:rsidR="006C66A1" w:rsidRPr="00CD00ED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D00ED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Ходатайство об участии на безвозмездной основе в управлении</w:t>
      </w:r>
    </w:p>
    <w:p w:rsidR="006C66A1" w:rsidRPr="00CD00ED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D00ED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некоммерческой организацией</w:t>
      </w:r>
    </w:p>
    <w:p w:rsidR="006C66A1" w:rsidRDefault="006C66A1" w:rsidP="006C66A1"/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</w:t>
      </w:r>
      <w:r w:rsidRPr="004E10F6">
        <w:rPr>
          <w:rFonts w:ascii="Times New Roman" w:hAnsi="Times New Roman" w:cs="Times New Roman"/>
          <w:sz w:val="28"/>
          <w:szCs w:val="28"/>
        </w:rPr>
        <w:t>В  соответствии  с  подпунктом  "б"  пункта  3  части  1  статьи  14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Федерального  закона от 2 марта 2007 года N 25-ФЗ "О муниципальной службе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в  Российской Федерации" прошу разрешить мне участвовать на безвозмездной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4E10F6">
        <w:rPr>
          <w:sz w:val="22"/>
          <w:szCs w:val="22"/>
        </w:rPr>
        <w:t>_____________________________</w:t>
      </w:r>
    </w:p>
    <w:p w:rsidR="006C66A1" w:rsidRDefault="006C66A1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4E10F6">
        <w:rPr>
          <w:sz w:val="22"/>
          <w:szCs w:val="22"/>
        </w:rPr>
        <w:t>_____________________________.</w:t>
      </w:r>
    </w:p>
    <w:p w:rsidR="006C66A1" w:rsidRPr="004E10F6" w:rsidRDefault="006C66A1" w:rsidP="004E10F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E10F6">
        <w:rPr>
          <w:rFonts w:ascii="Times New Roman" w:hAnsi="Times New Roman" w:cs="Times New Roman"/>
          <w:sz w:val="20"/>
          <w:szCs w:val="20"/>
        </w:rPr>
        <w:t>(наименование и адрес организации, наименование органа управления</w:t>
      </w:r>
      <w:r w:rsidR="004E10F6">
        <w:rPr>
          <w:rFonts w:ascii="Times New Roman" w:hAnsi="Times New Roman" w:cs="Times New Roman"/>
          <w:sz w:val="20"/>
          <w:szCs w:val="20"/>
        </w:rPr>
        <w:t xml:space="preserve"> </w:t>
      </w:r>
      <w:r w:rsidRPr="004E10F6">
        <w:rPr>
          <w:rFonts w:ascii="Times New Roman" w:hAnsi="Times New Roman" w:cs="Times New Roman"/>
          <w:sz w:val="20"/>
          <w:szCs w:val="20"/>
        </w:rPr>
        <w:t xml:space="preserve">  организацией и его полномочия, основной вид деятельности организации,</w:t>
      </w:r>
      <w:r w:rsidR="004E10F6" w:rsidRPr="004E10F6">
        <w:rPr>
          <w:rFonts w:ascii="Times New Roman" w:hAnsi="Times New Roman" w:cs="Times New Roman"/>
          <w:sz w:val="20"/>
          <w:szCs w:val="20"/>
        </w:rPr>
        <w:t xml:space="preserve"> </w:t>
      </w:r>
      <w:r w:rsidRPr="004E10F6">
        <w:rPr>
          <w:rFonts w:ascii="Times New Roman" w:hAnsi="Times New Roman" w:cs="Times New Roman"/>
          <w:sz w:val="20"/>
          <w:szCs w:val="20"/>
        </w:rPr>
        <w:t>срок, в течение которого планируется участвовать в управлении, иное)</w:t>
      </w:r>
    </w:p>
    <w:p w:rsidR="006C66A1" w:rsidRPr="004E10F6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Участие    на   безвозмездной  основе  в  управлении  некоммерческой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организацией не повлечет за собой конфликта интересов.</w:t>
      </w:r>
    </w:p>
    <w:p w:rsidR="006C66A1" w:rsidRDefault="006C66A1" w:rsidP="004E10F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0F6">
        <w:rPr>
          <w:rFonts w:ascii="Times New Roman" w:hAnsi="Times New Roman" w:cs="Times New Roman"/>
          <w:sz w:val="28"/>
          <w:szCs w:val="28"/>
        </w:rPr>
        <w:t xml:space="preserve">     При  выполнении  указанной  работы  обязуюсь  соблюдать  требования,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установленные  статьями  12 и 13 Федерального закона от 2 марта 2007 года</w:t>
      </w:r>
      <w:r w:rsidR="004E10F6" w:rsidRPr="004E10F6">
        <w:rPr>
          <w:rFonts w:ascii="Times New Roman" w:hAnsi="Times New Roman" w:cs="Times New Roman"/>
          <w:sz w:val="28"/>
          <w:szCs w:val="28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N 25-ФЗ "О муниципальной службе в Российской</w:t>
      </w:r>
      <w:r>
        <w:rPr>
          <w:sz w:val="22"/>
          <w:szCs w:val="22"/>
        </w:rPr>
        <w:t xml:space="preserve"> </w:t>
      </w:r>
      <w:r w:rsidRPr="004E10F6">
        <w:rPr>
          <w:rFonts w:ascii="Times New Roman" w:hAnsi="Times New Roman" w:cs="Times New Roman"/>
          <w:sz w:val="28"/>
          <w:szCs w:val="28"/>
        </w:rPr>
        <w:t>Федерации".</w:t>
      </w:r>
    </w:p>
    <w:p w:rsidR="004E10F6" w:rsidRDefault="004E10F6" w:rsidP="004E10F6">
      <w:pPr>
        <w:rPr>
          <w:lang w:eastAsia="ru-RU"/>
        </w:rPr>
      </w:pPr>
    </w:p>
    <w:p w:rsidR="004E10F6" w:rsidRPr="004E10F6" w:rsidRDefault="004E10F6" w:rsidP="004E10F6">
      <w:pPr>
        <w:rPr>
          <w:sz w:val="16"/>
          <w:szCs w:val="16"/>
          <w:lang w:eastAsia="ru-RU"/>
        </w:rPr>
      </w:pPr>
    </w:p>
    <w:p w:rsidR="004E10F6" w:rsidRDefault="004E10F6" w:rsidP="006C66A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_______________                                      ________________                                 </w:t>
      </w:r>
    </w:p>
    <w:p w:rsidR="006C66A1" w:rsidRPr="00C71B59" w:rsidRDefault="00C71B59" w:rsidP="006C66A1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   (дата)                                               </w:t>
      </w:r>
      <w:r w:rsidRPr="00C71B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C66A1" w:rsidRPr="00C71B59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6C66A1" w:rsidRPr="00CD00ED" w:rsidRDefault="006C66A1" w:rsidP="006C66A1">
      <w:pPr>
        <w:jc w:val="right"/>
        <w:rPr>
          <w:rStyle w:val="a5"/>
          <w:b w:val="0"/>
          <w:bCs/>
          <w:color w:val="auto"/>
        </w:rPr>
      </w:pPr>
      <w:bookmarkStart w:id="1" w:name="sub_53"/>
      <w:r w:rsidRPr="00CD00ED">
        <w:rPr>
          <w:rStyle w:val="a5"/>
          <w:b w:val="0"/>
          <w:bCs/>
          <w:color w:val="auto"/>
        </w:rPr>
        <w:lastRenderedPageBreak/>
        <w:t xml:space="preserve">Приложение </w:t>
      </w:r>
      <w:r w:rsidR="00342BA6" w:rsidRPr="00CD00ED">
        <w:rPr>
          <w:rStyle w:val="a5"/>
          <w:b w:val="0"/>
          <w:bCs/>
          <w:color w:val="auto"/>
        </w:rPr>
        <w:t>2</w:t>
      </w:r>
      <w:r w:rsidRPr="00CD00ED">
        <w:rPr>
          <w:rStyle w:val="a5"/>
          <w:b w:val="0"/>
          <w:bCs/>
          <w:color w:val="auto"/>
        </w:rPr>
        <w:br/>
      </w:r>
      <w:proofErr w:type="gramStart"/>
      <w:r w:rsidRPr="00CD00ED">
        <w:rPr>
          <w:rStyle w:val="a5"/>
          <w:b w:val="0"/>
          <w:bCs/>
          <w:color w:val="auto"/>
        </w:rPr>
        <w:t>к Положению</w:t>
      </w:r>
      <w:r w:rsidRPr="00CD00ED">
        <w:rPr>
          <w:rStyle w:val="a5"/>
          <w:b w:val="0"/>
          <w:bCs/>
          <w:color w:val="auto"/>
        </w:rPr>
        <w:br/>
        <w:t>о порядке получения</w:t>
      </w:r>
      <w:r w:rsidRPr="00CD00ED">
        <w:rPr>
          <w:rStyle w:val="a5"/>
          <w:b w:val="0"/>
          <w:bCs/>
          <w:color w:val="auto"/>
        </w:rPr>
        <w:br/>
        <w:t>муниципальным служащим</w:t>
      </w:r>
      <w:r w:rsidRPr="00CD00ED">
        <w:rPr>
          <w:rStyle w:val="a5"/>
          <w:b w:val="0"/>
          <w:bCs/>
          <w:color w:val="auto"/>
        </w:rPr>
        <w:br/>
        <w:t>разрешения представителя нанимателя</w:t>
      </w:r>
      <w:r w:rsidRPr="00CD00ED">
        <w:rPr>
          <w:rStyle w:val="a5"/>
          <w:b w:val="0"/>
          <w:bCs/>
          <w:color w:val="auto"/>
        </w:rPr>
        <w:br/>
        <w:t>на участие на безвозмездной основе в управлении</w:t>
      </w:r>
      <w:proofErr w:type="gramEnd"/>
      <w:r w:rsidRPr="00CD00ED">
        <w:rPr>
          <w:rStyle w:val="a5"/>
          <w:b w:val="0"/>
          <w:bCs/>
          <w:color w:val="auto"/>
        </w:rPr>
        <w:br/>
        <w:t>некоммерческой организацией</w:t>
      </w:r>
    </w:p>
    <w:bookmarkEnd w:id="1"/>
    <w:p w:rsidR="006C66A1" w:rsidRPr="00CD00ED" w:rsidRDefault="006C66A1" w:rsidP="006C66A1"/>
    <w:p w:rsidR="006C66A1" w:rsidRPr="00CD00ED" w:rsidRDefault="006C66A1" w:rsidP="004E10F6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00ED">
        <w:rPr>
          <w:rStyle w:val="a5"/>
          <w:bCs/>
          <w:color w:val="auto"/>
          <w:sz w:val="22"/>
          <w:szCs w:val="22"/>
        </w:rPr>
        <w:t xml:space="preserve">                                                                    </w:t>
      </w:r>
      <w:r w:rsidRPr="00CD00E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6C66A1" w:rsidRPr="00CD00ED" w:rsidRDefault="006C66A1" w:rsidP="006C66A1"/>
    <w:p w:rsidR="006C66A1" w:rsidRPr="00CD00ED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D00ED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Журнал регистрации ходатайств об участии на безвозмездной основе</w:t>
      </w:r>
    </w:p>
    <w:p w:rsidR="006C66A1" w:rsidRPr="00CD00ED" w:rsidRDefault="006C66A1" w:rsidP="004E10F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D00ED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в управлении некоммерческой организацией</w:t>
      </w:r>
    </w:p>
    <w:p w:rsidR="006C66A1" w:rsidRDefault="006C66A1" w:rsidP="006C66A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559"/>
        <w:gridCol w:w="1843"/>
        <w:gridCol w:w="1701"/>
        <w:gridCol w:w="1701"/>
        <w:gridCol w:w="1417"/>
      </w:tblGrid>
      <w:tr w:rsidR="006C66A1" w:rsidRPr="00342BA6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Номер регистрации ходатайства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Дата поступления ходатайства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управления организацией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Pr="00342BA6" w:rsidRDefault="006C66A1" w:rsidP="00322F2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BA6">
              <w:rPr>
                <w:rFonts w:ascii="Times New Roman" w:hAnsi="Times New Roman" w:cs="Times New Roman"/>
                <w:sz w:val="22"/>
                <w:szCs w:val="22"/>
              </w:rPr>
              <w:t>Решение представителя нанимателя</w:t>
            </w: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  <w:tr w:rsidR="006C66A1" w:rsidTr="00342BA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6A1" w:rsidRDefault="006C66A1" w:rsidP="00322F2E">
            <w:pPr>
              <w:pStyle w:val="a8"/>
              <w:rPr>
                <w:sz w:val="23"/>
                <w:szCs w:val="23"/>
              </w:rPr>
            </w:pPr>
          </w:p>
        </w:tc>
      </w:tr>
    </w:tbl>
    <w:p w:rsidR="00563B1D" w:rsidRDefault="00563B1D" w:rsidP="007C6600"/>
    <w:sectPr w:rsidR="00563B1D" w:rsidSect="006C66A1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A1"/>
    <w:rsid w:val="0012691E"/>
    <w:rsid w:val="00195DFD"/>
    <w:rsid w:val="00342BA6"/>
    <w:rsid w:val="003555D0"/>
    <w:rsid w:val="004A6BA2"/>
    <w:rsid w:val="004E10F6"/>
    <w:rsid w:val="00563B1D"/>
    <w:rsid w:val="0066512E"/>
    <w:rsid w:val="006B5862"/>
    <w:rsid w:val="006C66A1"/>
    <w:rsid w:val="007C6600"/>
    <w:rsid w:val="0093118B"/>
    <w:rsid w:val="0098397A"/>
    <w:rsid w:val="00C71B59"/>
    <w:rsid w:val="00CD0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C66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6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6A1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C66A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C66A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6C66A1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6C66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C66A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C66A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7</cp:revision>
  <cp:lastPrinted>2020-03-24T08:23:00Z</cp:lastPrinted>
  <dcterms:created xsi:type="dcterms:W3CDTF">2020-04-10T12:04:00Z</dcterms:created>
  <dcterms:modified xsi:type="dcterms:W3CDTF">2020-04-30T08:28:00Z</dcterms:modified>
</cp:coreProperties>
</file>