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59" w:rsidRDefault="00A85959" w:rsidP="00A859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СОВЕТ НАРОДНЫХ ДЕПУТАТОВ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 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  МУНИЦИПАЛЬНОГО РАЙОНА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A85959" w:rsidRDefault="00A85959" w:rsidP="00A859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РЕШЕНИЕ 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«05» мая    2017 г.                                           № 95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Село   Высокое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  изменений и дополнений в Устав Высокинского сельского поселения  Лискинского муниципального района Воронежской области.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В целях приведения Устава Высокинского сельского поселения Лискинского муниципального района Воронежской области в соответствие с  законодательством Российской Федерации и Воронежской области,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Совет народных депутатов Высокинского сельского поселения Лискинского муниципального района РЕШИЛ: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1. Внести  изменения и дополнения в Устав Высокинского сельского поселения Лискинского  муниципального района Воронежской области  согласно приложению.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3. Обнародовать настоящее решение после его государственной регистрации.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4. Настоящее решение вступает в силу после его обнародования.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                                                                                       О.А. Котлярова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 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Воронежской области                                                                                       Л.М. Ходакова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A85959" w:rsidRDefault="00A85959" w:rsidP="00A85959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Приложение  к решению Совета народных депутатов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Высокинского сельского поселения Лискинского 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муниципального района Воронежской области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05.05. 2017 г. № 95  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Изменения и дополнения в Устав Высокинского сельского поселения Лискинского муниципального района Воронежской области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Часть 1 статьи 8 Устава дополнить пунктом 14 следующего содержания: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Федерации».».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Пункт 1 части 3 статьи 19 Устава изложить в следующей редакции: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«1) проект Устава Высокинского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Высокинского сельского поселения Лискинского муниципального района Воронежской области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актами;»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Часть 8  статьи 34 Устава  изложить в следующей редакции: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«8. В случае досрочного прекращения полномочий главы Высокинского сельского поселения Лискинского муниципального района Воронежской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Высокинского сельского поселения Лискинского муниципального района Воронежской области».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 Часть 3 статьи 44  Устава изложить в следующей редакции: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«3) Проект устава Высокинского сельского поселения Лискинского муниципального района Воронежской области, проект муниципального правового акта о внесении изменений и дополнений в Устав Высокинского сельского поселения Лискинского муниципального района Воронежской области  не позднее чем за 30 дней до дня рассмотрения вопроса о принятии Устава Высокинского сельского поселения Лискинского муниципального района Воронежской области, внесении изменений и дополнений в Устав Высокинского сельского поселения Лискинского муниципального района Воронежской области подлежат официальному обнародованию с одновременным обнародованием установленного Советом народных депутатов Высокинского сельского поселения  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</w:t>
      </w:r>
    </w:p>
    <w:p w:rsidR="00A85959" w:rsidRDefault="00A85959" w:rsidP="00A859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 Не требуется официальное обнародование порядка учета предложений по проекту муниципального правового акта о внесении изменений и дополнений в Устав Высокинского сельского поселения </w:t>
      </w:r>
      <w:r>
        <w:rPr>
          <w:color w:val="212121"/>
          <w:sz w:val="21"/>
          <w:szCs w:val="21"/>
        </w:rPr>
        <w:lastRenderedPageBreak/>
        <w:t>Лискинского муниципального района Воронежской области, а также порядка участия граждан в его обсуждении в случае, когда в Устав Высокинского сельского поселения Лискинского муниципального района Воронежской области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актами.».</w:t>
      </w:r>
    </w:p>
    <w:p w:rsidR="008E516B" w:rsidRDefault="008E516B">
      <w:bookmarkStart w:id="0" w:name="_GoBack"/>
      <w:bookmarkEnd w:id="0"/>
    </w:p>
    <w:sectPr w:rsidR="008E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A1"/>
    <w:rsid w:val="006E19A1"/>
    <w:rsid w:val="008E516B"/>
    <w:rsid w:val="00A8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46EF1-4F23-4ABA-B662-18661F64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2024-05-30T11:33:00Z</dcterms:created>
  <dcterms:modified xsi:type="dcterms:W3CDTF">2024-05-30T11:33:00Z</dcterms:modified>
</cp:coreProperties>
</file>