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СОВЕТ НАРОДНЫХ ДЕПУТАТОВ ВЫСОКИНСКОГО  СЕЛЬСКОГО ПОСЕЛЕНИЯ ЛИСКИНСКОГО МУНИЦИПАЛЬНОГО РАЙОНА</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ВОРОНЕЖСКОЙ ОБЛАСТИ</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Р Е Ш Е Н И Е</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pacing w:after="0" w:line="240" w:lineRule="auto"/>
        <w:rPr>
          <w:rFonts w:ascii="Times New Roman" w:eastAsia="Times New Roman" w:hAnsi="Times New Roman" w:cs="Times New Roman"/>
          <w:sz w:val="24"/>
          <w:szCs w:val="24"/>
          <w:lang w:eastAsia="ru-RU"/>
        </w:rPr>
      </w:pPr>
      <w:r w:rsidRPr="008A35DD">
        <w:rPr>
          <w:rFonts w:ascii="Times New Roman" w:eastAsia="Times New Roman" w:hAnsi="Times New Roman" w:cs="Times New Roman"/>
          <w:color w:val="212121"/>
          <w:sz w:val="21"/>
          <w:szCs w:val="21"/>
          <w:lang w:eastAsia="ru-RU"/>
        </w:rPr>
        <w:br/>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От  10 августа  2015 г.  № 27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с. Высокое</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Об оплате труда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выборного должностного лица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местного самоуправления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Высокинского сельского поселения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Лискинского муниципального района,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осуществляющего свои полномочия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на постоянной основе</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В целях приведения нормативных правовых актов Высокинского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Совет народных депутатов Высокинского сельского поселения Лискинского муниципального района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р е ш и л:</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1.                Утвердить Положение об оплате труда выборного должностного лица местного самоуправления Высокинского сельского поселения Лискинского муниципального района, осуществляющего свои полномочия на постоянной основе.(Прилагается).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                Настоящее решение вступает в силу со дня официального обнародования и распространяется на  правоотношения, возникшие с 01.08.2015 года.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3.                Признать утратившим силу решение от 10.12.2013г. № 41 «О ежемесячном денежном вознаграждении выборного должностного лица  Высокинского  сельского поселения Лискинского муниципального района, осуществляющего свои полномочия на постоянной основе».</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lastRenderedPageBreak/>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Глава Высокинского                                                               Н.Е. Волков</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сельского поселения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Председатель Совета народных депутатов</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Высокинского сельского поселения                                   Л.М. Ходакова                                                    </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Приложение</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к решению Совета народных депутатов</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Высокинского сельского поселения</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от 10.08.2015 г.  №  27</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ПОЛОЖЕНИЕ</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об оплате труда  выборного должностного лица местного самоуправления Высокинского  поселения Лискинского муниципального района, осуществляющего свои полномочия на постоянной основе</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1.     Общие положения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Настоящее Положение об оплате труда выборного должностного лица местного самоуправления Высокинского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должностному лицу местного самоуправления, осуществляющему свои полномочия на постоянной основе (далее по тексту – лицо, замещающее  муниципальную должность).</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     Ежемесячное денежное вознаграждение</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2.2.                    Устанавливается следующий размер должностного оклада лица, замещающего муниципальную должность.</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01"/>
        <w:gridCol w:w="3338"/>
      </w:tblGrid>
      <w:tr w:rsidR="008A35DD" w:rsidRPr="008A35DD" w:rsidTr="008A35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35DD" w:rsidRPr="008A35DD" w:rsidRDefault="008A35DD" w:rsidP="008A35DD">
            <w:pPr>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Наименование  муниципальной должности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35DD" w:rsidRPr="008A35DD" w:rsidRDefault="008A35DD" w:rsidP="008A35DD">
            <w:pPr>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Размер должностного оклада (рублей в месяц)</w:t>
            </w:r>
          </w:p>
        </w:tc>
      </w:tr>
      <w:tr w:rsidR="008A35DD" w:rsidRPr="008A35DD" w:rsidTr="008A35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35DD" w:rsidRPr="008A35DD" w:rsidRDefault="008A35DD" w:rsidP="008A35DD">
            <w:pPr>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Глава Высокинского  сельского поселения Лискинского муниципального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35DD" w:rsidRPr="008A35DD" w:rsidRDefault="008A35DD" w:rsidP="008A35DD">
            <w:pPr>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8499</w:t>
            </w:r>
          </w:p>
        </w:tc>
      </w:tr>
    </w:tbl>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2.3.         Лицу, замещающему муниципальную должность, устанавливаются следующие виды надбавок:</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а) ежемесячная надбавка к должностному окладу за стаж работы,  устанавливается в процентах от должностного оклада: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при общем трудовом стаже                                                в процентах</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от 1 года до 5 лет                                                                            10</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от 5 лет до 10 лет                                                                            15</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от 10 лет до 15 лет                                                                          20</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свыше 15 лет                                                                                   30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б) ежемесячная надбавка к должностному окладу за особые условия труда (сложность, напряженность специальный режим работы)  устанавливается в размере  110 % от должностного оклада.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2.4.                    Увеличение (индексация) денежного вознаграждения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Высокинского сельского поселения Лискинского муниципального района.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3.     Ежемесячные и иные дополнительные выплаты.</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3.1.         Лицу, замещающему муниципальную должность, выплачивается ежемесячное денежное  поощрение в размере одного  ежемесячного денежного вознаграждения.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3.2.         Лицу, замещающему муниципальную должность, в пределах выделенных средств на оплату труда могут выплачиваться единовременные премии за выполнение особо важных и сложных заданий. Премии выплачиваются на основании правового акта Совета народных депутатов и устанавливаются в размере ежемесячного денежного вознаграждения.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A35DD" w:rsidRPr="008A35DD" w:rsidRDefault="008A35DD" w:rsidP="008A35D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4.     Материальная помощь и единовременная выплата при предоставлении ежегодного оплачиваемого отпуска</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lastRenderedPageBreak/>
        <w:t>4.1.         Лицу, замещающему муниципальную должность, в течение календарного года предоставляется материальная помощь в размере одного ежемесячного денежного вознаграждения, как правило, к очередному отпуску или по желанию лица, замещающего муниципальную должность, в иное время.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4.2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 (50, 55, 60, 65), лицу, замещающему муниципальную должность, выплачивается  материальная помощь в размере ежемесячного денежного вознаграждения</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4.3.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года, имеет право на указанную выплату в размере пропорционально отработанному в этом году времени.</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4.4.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p>
    <w:p w:rsidR="008A35DD" w:rsidRPr="008A35DD" w:rsidRDefault="008A35DD" w:rsidP="008A35D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A35DD">
        <w:rPr>
          <w:rFonts w:ascii="Times New Roman" w:eastAsia="Times New Roman" w:hAnsi="Times New Roman" w:cs="Times New Roman"/>
          <w:color w:val="212121"/>
          <w:sz w:val="21"/>
          <w:szCs w:val="21"/>
          <w:lang w:eastAsia="ru-RU"/>
        </w:rPr>
        <w:t>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18"/>
    <w:rsid w:val="008A35DD"/>
    <w:rsid w:val="008E508F"/>
    <w:rsid w:val="0099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C93DB-F36A-4FCC-96D0-25DD53B2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5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2024-05-02T06:08:00Z</dcterms:created>
  <dcterms:modified xsi:type="dcterms:W3CDTF">2024-05-02T06:08:00Z</dcterms:modified>
</cp:coreProperties>
</file>