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96E5" w14:textId="77777777" w:rsidR="001E0C1B" w:rsidRDefault="001E0C1B" w:rsidP="001E0C1B">
      <w:pPr>
        <w:pStyle w:val="ac"/>
        <w:jc w:val="center"/>
      </w:pPr>
      <w:r>
        <w:rPr>
          <w:b/>
          <w:bCs/>
        </w:rPr>
        <w:t>СОВЕТ НАРОДНЫХ ДЕПУТАТОВ</w:t>
      </w:r>
    </w:p>
    <w:p w14:paraId="27FDB924" w14:textId="77777777" w:rsidR="001E0C1B" w:rsidRDefault="001E0C1B" w:rsidP="001E0C1B">
      <w:pPr>
        <w:pStyle w:val="ac"/>
        <w:jc w:val="center"/>
      </w:pPr>
      <w:r>
        <w:rPr>
          <w:b/>
          <w:bCs/>
        </w:rPr>
        <w:t xml:space="preserve">ВЫСОКИНСКОГО СЕЛЬСКОГО ПОСЕЛЕНИЯ </w:t>
      </w:r>
    </w:p>
    <w:p w14:paraId="4BB46DC6" w14:textId="77777777" w:rsidR="001E0C1B" w:rsidRDefault="001E0C1B" w:rsidP="001E0C1B">
      <w:pPr>
        <w:pStyle w:val="ac"/>
        <w:jc w:val="center"/>
      </w:pPr>
      <w:r>
        <w:rPr>
          <w:b/>
          <w:bCs/>
        </w:rPr>
        <w:t xml:space="preserve">ЛИСКИНСКОГО МУНИЦИПАЛЬНОГО РАЙОНА </w:t>
      </w:r>
    </w:p>
    <w:p w14:paraId="63E41AA5" w14:textId="77777777" w:rsidR="001E0C1B" w:rsidRDefault="001E0C1B" w:rsidP="001E0C1B">
      <w:pPr>
        <w:pStyle w:val="ac"/>
        <w:jc w:val="center"/>
      </w:pPr>
      <w:r>
        <w:rPr>
          <w:b/>
          <w:bCs/>
        </w:rPr>
        <w:t>ВОРОНЕЖСКОЙ ОБЛАСТИ</w:t>
      </w:r>
    </w:p>
    <w:p w14:paraId="40DF245A" w14:textId="77777777" w:rsidR="001E0C1B" w:rsidRDefault="001E0C1B" w:rsidP="001E0C1B">
      <w:pPr>
        <w:pStyle w:val="ac"/>
        <w:jc w:val="center"/>
      </w:pPr>
      <w:r>
        <w:rPr>
          <w:b/>
          <w:bCs/>
        </w:rPr>
        <w:t>РЕШЕНИЕ</w:t>
      </w:r>
    </w:p>
    <w:p w14:paraId="4B826690" w14:textId="77777777" w:rsidR="001E0C1B" w:rsidRDefault="001E0C1B" w:rsidP="001E0C1B">
      <w:pPr>
        <w:pStyle w:val="ac"/>
      </w:pPr>
      <w:r>
        <w:t xml:space="preserve">от </w:t>
      </w:r>
      <w:proofErr w:type="gramStart"/>
      <w:r>
        <w:t>« 15</w:t>
      </w:r>
      <w:proofErr w:type="gramEnd"/>
      <w:r>
        <w:t xml:space="preserve">» ноября 2013г. № 32 </w:t>
      </w:r>
    </w:p>
    <w:p w14:paraId="64A5824B" w14:textId="77777777" w:rsidR="001E0C1B" w:rsidRDefault="001E0C1B" w:rsidP="001E0C1B">
      <w:pPr>
        <w:pStyle w:val="ac"/>
      </w:pPr>
      <w:r>
        <w:rPr>
          <w:b/>
          <w:bCs/>
        </w:rPr>
        <w:t xml:space="preserve">О внесении изменений в решение Совета народных депутатов Высокинского сельского поселения от 07.10.2005г. №2 «Об установлении земельного налога» </w:t>
      </w:r>
    </w:p>
    <w:p w14:paraId="3C846B3C" w14:textId="77777777" w:rsidR="001E0C1B" w:rsidRDefault="001E0C1B" w:rsidP="001E0C1B">
      <w:pPr>
        <w:pStyle w:val="ac"/>
      </w:pPr>
      <w:r>
        <w:t xml:space="preserve">На основании Федерального закона от 06.10.2003г. №131 – ФЗ «Об общих принципах организации местного самоуправления в Российской Федерации», ст.387 Налогового Кодекса РФ, Совет народных депутатов Высокинского сельского поселения Лискинского муниципального района Воронежской области </w:t>
      </w:r>
    </w:p>
    <w:p w14:paraId="3F12BD88" w14:textId="77777777" w:rsidR="001E0C1B" w:rsidRDefault="001E0C1B" w:rsidP="001E0C1B">
      <w:pPr>
        <w:pStyle w:val="ac"/>
      </w:pPr>
      <w:r>
        <w:t>решил:</w:t>
      </w:r>
    </w:p>
    <w:p w14:paraId="4CFDD0FD" w14:textId="77777777" w:rsidR="001E0C1B" w:rsidRDefault="001E0C1B" w:rsidP="001E0C1B">
      <w:pPr>
        <w:pStyle w:val="ac"/>
      </w:pPr>
      <w:r>
        <w:t>1.Из пункта «7» п.п.7.1 решения от 07.10.2005г. № 2 «Об установлении земельного налога» исключить слово «здравоохранение».</w:t>
      </w:r>
    </w:p>
    <w:p w14:paraId="404757CC" w14:textId="77777777" w:rsidR="001E0C1B" w:rsidRDefault="001E0C1B" w:rsidP="001E0C1B">
      <w:pPr>
        <w:pStyle w:val="ac"/>
      </w:pPr>
      <w:r>
        <w:t>2. Настоящее Решение вступает в силу с 1 января 2014 года, но не ранее, чем по истечении одного месяца со дня его официального опубликования, за исключением случаев, предусмотренных Налоговым Кодексом Российской Федерации.</w:t>
      </w:r>
    </w:p>
    <w:p w14:paraId="0BFFF771" w14:textId="77777777" w:rsidR="001E0C1B" w:rsidRDefault="001E0C1B" w:rsidP="001E0C1B">
      <w:pPr>
        <w:pStyle w:val="ac"/>
      </w:pPr>
      <w:r>
        <w:t xml:space="preserve">Глава Высокинского </w:t>
      </w:r>
    </w:p>
    <w:p w14:paraId="75C464B7" w14:textId="77777777" w:rsidR="001E0C1B" w:rsidRDefault="001E0C1B" w:rsidP="001E0C1B">
      <w:pPr>
        <w:pStyle w:val="ac"/>
      </w:pPr>
      <w:r>
        <w:t xml:space="preserve">сельского поселения Н.Е.Волков </w:t>
      </w:r>
    </w:p>
    <w:p w14:paraId="0A58C94E" w14:textId="77777777" w:rsidR="001E0C1B" w:rsidRDefault="001E0C1B" w:rsidP="001E0C1B">
      <w:pPr>
        <w:pStyle w:val="ac"/>
      </w:pPr>
      <w:r>
        <w:t>Председатель Совета народных депутатов</w:t>
      </w:r>
    </w:p>
    <w:p w14:paraId="0B2F5C87" w14:textId="77777777" w:rsidR="001E0C1B" w:rsidRDefault="001E0C1B" w:rsidP="001E0C1B">
      <w:pPr>
        <w:pStyle w:val="ac"/>
      </w:pPr>
      <w:r>
        <w:t xml:space="preserve">Высокинского сельского поселения Л.М.Ходакова </w:t>
      </w:r>
    </w:p>
    <w:p w14:paraId="3FC718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BA"/>
    <w:rsid w:val="001E0C1B"/>
    <w:rsid w:val="00312C96"/>
    <w:rsid w:val="005A7B2A"/>
    <w:rsid w:val="008D6E62"/>
    <w:rsid w:val="00C81128"/>
    <w:rsid w:val="00F7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44FD-D870-49D3-9ECD-F39609E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6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6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60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60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60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60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60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60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6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60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60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60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6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60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60B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E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2024-04-03T06:51:00Z</dcterms:created>
  <dcterms:modified xsi:type="dcterms:W3CDTF">2024-04-03T06:51:00Z</dcterms:modified>
</cp:coreProperties>
</file>