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B6" w:rsidRPr="00A118B6" w:rsidRDefault="00A118B6" w:rsidP="00A118B6">
      <w:pPr>
        <w:pStyle w:val="2"/>
        <w:shd w:val="clear" w:color="auto" w:fill="FFFFFF"/>
        <w:spacing w:before="0" w:beforeAutospacing="0" w:after="0" w:afterAutospacing="0"/>
        <w:jc w:val="center"/>
        <w:rPr>
          <w:caps/>
          <w:color w:val="003CAA"/>
          <w:sz w:val="24"/>
          <w:szCs w:val="24"/>
        </w:rPr>
      </w:pPr>
      <w:r w:rsidRPr="00A118B6">
        <w:rPr>
          <w:caps/>
          <w:color w:val="003CAA"/>
          <w:sz w:val="24"/>
          <w:szCs w:val="24"/>
        </w:rPr>
        <w:t>ПРИНУДИТЕЛЬНЫЕ МЕРЫ ВОСПИТАТЕЛЬНОГО ВОЗДЕЙСТВИЯ К НЕСОВЕРШЕННОЛЕТНИМ В УГОЛОВНОМ СУДОПРОИЗВОДСТВЕ</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В соответствии со статьей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Для этого необходимо наличие только двух факторов:</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 категория совершенного преступления должна быть небольшой или средней тяжести (формальный фактор);</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 - признание возможности исправления несовершеннолетнего путем применения принудительных мер воспитательного воздействия (материальный фактор).</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В данном случае имеет значение соответствие принятого решения интересам общества и государства, а также интересам несовершеннолетнего.</w:t>
      </w:r>
    </w:p>
    <w:p w:rsidR="00A118B6" w:rsidRPr="00A118B6" w:rsidRDefault="00A118B6" w:rsidP="00A118B6">
      <w:pPr>
        <w:pStyle w:val="a3"/>
        <w:shd w:val="clear" w:color="auto" w:fill="FFFFFF"/>
        <w:spacing w:before="0" w:beforeAutospacing="0" w:after="0" w:afterAutospacing="0"/>
        <w:ind w:firstLine="709"/>
        <w:jc w:val="both"/>
        <w:rPr>
          <w:color w:val="36363C"/>
        </w:rPr>
      </w:pPr>
      <w:proofErr w:type="gramStart"/>
      <w:r w:rsidRPr="00A118B6">
        <w:rPr>
          <w:color w:val="36363C"/>
        </w:rPr>
        <w:t>В случае если суд придет к выводу о возможности исправления осужденного путем применения к нему мер воспитательного воздействия, уголовное дело по указанному основанию может быть прекращено как на стадии подготовки к судебному заседанию по результатам предварительного слушания, так и в судебном заседании с вынесением решения о применении к несовершеннолетнему указанных мер.</w:t>
      </w:r>
      <w:proofErr w:type="gramEnd"/>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Исчерпывающий перечень принудительных мер воспитательного характера  предусмотрен частью 2 статьи 90УК РФ. В этот перечень  включены: предупреждение; передача под надзор родителей или иных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В случае</w:t>
      </w:r>
      <w:proofErr w:type="gramStart"/>
      <w:r w:rsidRPr="00A118B6">
        <w:rPr>
          <w:color w:val="36363C"/>
        </w:rPr>
        <w:t>,</w:t>
      </w:r>
      <w:proofErr w:type="gramEnd"/>
      <w:r w:rsidRPr="00A118B6">
        <w:rPr>
          <w:color w:val="36363C"/>
        </w:rPr>
        <w:t xml:space="preserve"> если к несовершеннолетнему будет применено предупреждение, это будет означать, что ему разъяснят вред, который был причинен его деянием, а также расскажут о последствиях повторного совершения преступлений, предусмотренных настоящим Кодексом.</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В случае передачи несовершеннолетнего под надзор родителей или лиц, их заменяющих, суд должен убедиться, что указанные лица положительно характеризуются, могут обеспечить надлежащее поведение несовершеннолетнего, осуществлять за ним постоянный контроль.</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В соответствии с законом обязанность по воспитательному воздействию может быть возложена и на определенные специализированные государственные органы, в частности, подразделения по делам несовершеннолетних органов внутренних дел, которые контролируют несовершеннолетнего по месту жительства, следят за посещением ими учебных учреждений, проводят воспитательные беседы.</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Возложение обязанности загладить причиненный вред следует применять с учетом характера причиненного вреда и возможностей несовершеннолетнего по восполнению этого вреда и устранению его последствий. Это может быть восстановление поломанной вещи, для чего необходимы соответствующие физические возможности и определенные навыки.</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Ограничение досуга и установление особых требований к поведению несовершеннолетнего представляет собой возложение на несовершеннолетнего определенных обязанностей с тем, чтобы он как можно больше занимался общественно-полезной деятельностью и не посещал места, где практикуется антиобщественное поведение.</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Несовершеннолетнему может быть назначено одновременно несколько принудительных мер воспитательного воздействия, срок которых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A118B6" w:rsidRPr="00A118B6" w:rsidRDefault="00A118B6" w:rsidP="00A118B6">
      <w:pPr>
        <w:pStyle w:val="a3"/>
        <w:shd w:val="clear" w:color="auto" w:fill="FFFFFF"/>
        <w:spacing w:before="0" w:beforeAutospacing="0" w:after="0" w:afterAutospacing="0"/>
        <w:ind w:firstLine="709"/>
        <w:jc w:val="both"/>
        <w:rPr>
          <w:color w:val="36363C"/>
        </w:rPr>
      </w:pPr>
      <w:r w:rsidRPr="00A118B6">
        <w:rPr>
          <w:color w:val="36363C"/>
        </w:rP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w:t>
      </w:r>
      <w:proofErr w:type="gramStart"/>
      <w:r w:rsidRPr="00A118B6">
        <w:rPr>
          <w:color w:val="36363C"/>
        </w:rPr>
        <w:t>отменяется</w:t>
      </w:r>
      <w:proofErr w:type="gramEnd"/>
      <w:r w:rsidRPr="00A118B6">
        <w:rPr>
          <w:color w:val="36363C"/>
        </w:rPr>
        <w:t xml:space="preserve"> и материалы направляются для привлечения несовершеннолетнего к уголовной ответственности.</w:t>
      </w:r>
    </w:p>
    <w:p w:rsidR="00A118B6" w:rsidRPr="00A118B6" w:rsidRDefault="00A118B6" w:rsidP="001C64D5">
      <w:pPr>
        <w:pStyle w:val="a3"/>
        <w:shd w:val="clear" w:color="auto" w:fill="FFFFFF"/>
        <w:spacing w:before="0" w:beforeAutospacing="0" w:after="0" w:afterAutospacing="0" w:line="240" w:lineRule="exact"/>
        <w:jc w:val="both"/>
        <w:rPr>
          <w:color w:val="36363C"/>
        </w:rPr>
      </w:pPr>
      <w:r w:rsidRPr="00A118B6">
        <w:rPr>
          <w:color w:val="36363C"/>
        </w:rPr>
        <w:t> </w:t>
      </w:r>
      <w:bookmarkStart w:id="0" w:name="_GoBack"/>
    </w:p>
    <w:p w:rsidR="00A118B6" w:rsidRPr="00A118B6" w:rsidRDefault="00A118B6" w:rsidP="001C64D5">
      <w:pPr>
        <w:pStyle w:val="a3"/>
        <w:shd w:val="clear" w:color="auto" w:fill="FFFFFF"/>
        <w:spacing w:before="0" w:beforeAutospacing="0" w:after="0" w:afterAutospacing="0" w:line="240" w:lineRule="exact"/>
        <w:jc w:val="both"/>
        <w:rPr>
          <w:color w:val="36363C"/>
        </w:rPr>
      </w:pPr>
      <w:r w:rsidRPr="00A118B6">
        <w:rPr>
          <w:color w:val="36363C"/>
        </w:rPr>
        <w:t>Старший помощник</w:t>
      </w:r>
    </w:p>
    <w:p w:rsidR="00A118B6" w:rsidRPr="00A118B6" w:rsidRDefault="00A118B6" w:rsidP="001C64D5">
      <w:pPr>
        <w:pStyle w:val="a3"/>
        <w:shd w:val="clear" w:color="auto" w:fill="FFFFFF"/>
        <w:spacing w:before="0" w:beforeAutospacing="0" w:after="0" w:afterAutospacing="0" w:line="240" w:lineRule="exact"/>
        <w:jc w:val="both"/>
        <w:rPr>
          <w:color w:val="36363C"/>
        </w:rPr>
      </w:pPr>
      <w:r w:rsidRPr="00A118B6">
        <w:rPr>
          <w:color w:val="36363C"/>
        </w:rPr>
        <w:t xml:space="preserve">Лискинского </w:t>
      </w:r>
      <w:proofErr w:type="spellStart"/>
      <w:r w:rsidRPr="00A118B6">
        <w:rPr>
          <w:color w:val="36363C"/>
        </w:rPr>
        <w:t>межрайпрокурора</w:t>
      </w:r>
      <w:proofErr w:type="spellEnd"/>
    </w:p>
    <w:p w:rsidR="00A118B6" w:rsidRPr="00A118B6" w:rsidRDefault="00A118B6" w:rsidP="001C64D5">
      <w:pPr>
        <w:pStyle w:val="a3"/>
        <w:shd w:val="clear" w:color="auto" w:fill="FFFFFF"/>
        <w:spacing w:before="0" w:beforeAutospacing="0" w:after="0" w:afterAutospacing="0" w:line="240" w:lineRule="exact"/>
        <w:jc w:val="both"/>
        <w:rPr>
          <w:color w:val="36363C"/>
        </w:rPr>
      </w:pPr>
    </w:p>
    <w:p w:rsidR="00A118B6" w:rsidRPr="00A118B6" w:rsidRDefault="00A118B6" w:rsidP="001C64D5">
      <w:pPr>
        <w:pStyle w:val="a3"/>
        <w:shd w:val="clear" w:color="auto" w:fill="FFFFFF"/>
        <w:spacing w:before="0" w:beforeAutospacing="0" w:after="0" w:afterAutospacing="0" w:line="240" w:lineRule="exact"/>
        <w:jc w:val="both"/>
        <w:rPr>
          <w:color w:val="36363C"/>
        </w:rPr>
      </w:pPr>
      <w:r w:rsidRPr="00A118B6">
        <w:rPr>
          <w:color w:val="36363C"/>
        </w:rPr>
        <w:t>младший советник юстиции</w:t>
      </w:r>
      <w:r w:rsidRPr="00A118B6">
        <w:rPr>
          <w:color w:val="36363C"/>
        </w:rPr>
        <w:tab/>
      </w:r>
      <w:r w:rsidRPr="00A118B6">
        <w:rPr>
          <w:color w:val="36363C"/>
        </w:rPr>
        <w:tab/>
      </w:r>
      <w:r w:rsidRPr="00A118B6">
        <w:rPr>
          <w:color w:val="36363C"/>
        </w:rPr>
        <w:tab/>
      </w:r>
      <w:r w:rsidRPr="00A118B6">
        <w:rPr>
          <w:color w:val="36363C"/>
        </w:rPr>
        <w:tab/>
      </w:r>
      <w:r w:rsidRPr="00A118B6">
        <w:rPr>
          <w:color w:val="36363C"/>
        </w:rPr>
        <w:tab/>
      </w:r>
      <w:r w:rsidRPr="00A118B6">
        <w:rPr>
          <w:color w:val="36363C"/>
        </w:rPr>
        <w:tab/>
        <w:t xml:space="preserve">             </w:t>
      </w:r>
      <w:r>
        <w:rPr>
          <w:color w:val="36363C"/>
        </w:rPr>
        <w:t xml:space="preserve">           </w:t>
      </w:r>
      <w:r w:rsidRPr="00A118B6">
        <w:rPr>
          <w:color w:val="36363C"/>
        </w:rPr>
        <w:t>С.А. Куроченко</w:t>
      </w:r>
    </w:p>
    <w:p w:rsidR="001C64D5" w:rsidRDefault="001C64D5" w:rsidP="001C64D5">
      <w:pPr>
        <w:spacing w:line="240" w:lineRule="exact"/>
        <w:rPr>
          <w:rFonts w:ascii="Times New Roman" w:hAnsi="Times New Roman" w:cs="Times New Roman"/>
          <w:sz w:val="20"/>
          <w:szCs w:val="20"/>
        </w:rPr>
      </w:pPr>
    </w:p>
    <w:p w:rsidR="001C64D5" w:rsidRPr="001C64D5" w:rsidRDefault="001C64D5" w:rsidP="001C64D5">
      <w:pPr>
        <w:spacing w:line="240" w:lineRule="exact"/>
        <w:rPr>
          <w:rFonts w:ascii="Times New Roman" w:hAnsi="Times New Roman" w:cs="Times New Roman"/>
          <w:sz w:val="20"/>
          <w:szCs w:val="20"/>
        </w:rPr>
      </w:pPr>
      <w:r w:rsidRPr="001C64D5">
        <w:rPr>
          <w:rFonts w:ascii="Times New Roman" w:hAnsi="Times New Roman" w:cs="Times New Roman"/>
          <w:sz w:val="20"/>
          <w:szCs w:val="20"/>
        </w:rPr>
        <w:t>30 октября 2015</w:t>
      </w:r>
      <w:bookmarkEnd w:id="0"/>
    </w:p>
    <w:sectPr w:rsidR="001C64D5" w:rsidRPr="001C64D5" w:rsidSect="00A118B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B6"/>
    <w:rsid w:val="00001138"/>
    <w:rsid w:val="00001A14"/>
    <w:rsid w:val="00001A97"/>
    <w:rsid w:val="00003136"/>
    <w:rsid w:val="000055FD"/>
    <w:rsid w:val="000076DF"/>
    <w:rsid w:val="00010CFD"/>
    <w:rsid w:val="00012E4A"/>
    <w:rsid w:val="0001364C"/>
    <w:rsid w:val="00013ACC"/>
    <w:rsid w:val="00014C67"/>
    <w:rsid w:val="000179AF"/>
    <w:rsid w:val="00022131"/>
    <w:rsid w:val="00022771"/>
    <w:rsid w:val="00024BEA"/>
    <w:rsid w:val="0002739A"/>
    <w:rsid w:val="000276EA"/>
    <w:rsid w:val="000417DE"/>
    <w:rsid w:val="00043FC6"/>
    <w:rsid w:val="0004581E"/>
    <w:rsid w:val="00045B6D"/>
    <w:rsid w:val="000519A3"/>
    <w:rsid w:val="0005302A"/>
    <w:rsid w:val="00054CF3"/>
    <w:rsid w:val="00055033"/>
    <w:rsid w:val="00056470"/>
    <w:rsid w:val="000616F6"/>
    <w:rsid w:val="0006172B"/>
    <w:rsid w:val="00062F27"/>
    <w:rsid w:val="000653CE"/>
    <w:rsid w:val="000722AB"/>
    <w:rsid w:val="00073304"/>
    <w:rsid w:val="00075D55"/>
    <w:rsid w:val="000766F8"/>
    <w:rsid w:val="00080326"/>
    <w:rsid w:val="000837B6"/>
    <w:rsid w:val="00083881"/>
    <w:rsid w:val="00085026"/>
    <w:rsid w:val="00086C06"/>
    <w:rsid w:val="0008780A"/>
    <w:rsid w:val="000900B2"/>
    <w:rsid w:val="00090F37"/>
    <w:rsid w:val="00091AA7"/>
    <w:rsid w:val="00092406"/>
    <w:rsid w:val="0009255B"/>
    <w:rsid w:val="00092E33"/>
    <w:rsid w:val="000A1ED0"/>
    <w:rsid w:val="000B111A"/>
    <w:rsid w:val="000B1CE4"/>
    <w:rsid w:val="000B39ED"/>
    <w:rsid w:val="000B4176"/>
    <w:rsid w:val="000B4F54"/>
    <w:rsid w:val="000C094B"/>
    <w:rsid w:val="000C0BEC"/>
    <w:rsid w:val="000C1856"/>
    <w:rsid w:val="000C3F10"/>
    <w:rsid w:val="000C48CB"/>
    <w:rsid w:val="000C56D6"/>
    <w:rsid w:val="000C7F45"/>
    <w:rsid w:val="000D022F"/>
    <w:rsid w:val="000D0FD0"/>
    <w:rsid w:val="000D2872"/>
    <w:rsid w:val="000D4745"/>
    <w:rsid w:val="000D5EDE"/>
    <w:rsid w:val="000D6844"/>
    <w:rsid w:val="000E138E"/>
    <w:rsid w:val="000E54B7"/>
    <w:rsid w:val="000E5EE4"/>
    <w:rsid w:val="000F0AE4"/>
    <w:rsid w:val="000F0C23"/>
    <w:rsid w:val="000F0C6C"/>
    <w:rsid w:val="000F24DB"/>
    <w:rsid w:val="000F3E1B"/>
    <w:rsid w:val="000F5B42"/>
    <w:rsid w:val="000F615C"/>
    <w:rsid w:val="000F725C"/>
    <w:rsid w:val="0010086C"/>
    <w:rsid w:val="00103903"/>
    <w:rsid w:val="00106FA1"/>
    <w:rsid w:val="001109C3"/>
    <w:rsid w:val="0011231C"/>
    <w:rsid w:val="0011575E"/>
    <w:rsid w:val="00116CDC"/>
    <w:rsid w:val="00120A41"/>
    <w:rsid w:val="00122E8C"/>
    <w:rsid w:val="00123799"/>
    <w:rsid w:val="00124E56"/>
    <w:rsid w:val="00125CB5"/>
    <w:rsid w:val="0013042D"/>
    <w:rsid w:val="00131F95"/>
    <w:rsid w:val="00134120"/>
    <w:rsid w:val="00136255"/>
    <w:rsid w:val="00136257"/>
    <w:rsid w:val="00141973"/>
    <w:rsid w:val="00141A09"/>
    <w:rsid w:val="0014594A"/>
    <w:rsid w:val="00145D0F"/>
    <w:rsid w:val="00154769"/>
    <w:rsid w:val="001621DC"/>
    <w:rsid w:val="001625D4"/>
    <w:rsid w:val="00162A52"/>
    <w:rsid w:val="00164765"/>
    <w:rsid w:val="001662B9"/>
    <w:rsid w:val="00173792"/>
    <w:rsid w:val="00175186"/>
    <w:rsid w:val="001751E0"/>
    <w:rsid w:val="0018334B"/>
    <w:rsid w:val="00183440"/>
    <w:rsid w:val="0018468E"/>
    <w:rsid w:val="001919EF"/>
    <w:rsid w:val="001942C8"/>
    <w:rsid w:val="001949A8"/>
    <w:rsid w:val="00195008"/>
    <w:rsid w:val="00195D4E"/>
    <w:rsid w:val="001A640D"/>
    <w:rsid w:val="001B02EB"/>
    <w:rsid w:val="001B0888"/>
    <w:rsid w:val="001B0C12"/>
    <w:rsid w:val="001B2908"/>
    <w:rsid w:val="001B3944"/>
    <w:rsid w:val="001B5BDF"/>
    <w:rsid w:val="001B60A4"/>
    <w:rsid w:val="001B651A"/>
    <w:rsid w:val="001B7F8D"/>
    <w:rsid w:val="001C185E"/>
    <w:rsid w:val="001C346B"/>
    <w:rsid w:val="001C48C2"/>
    <w:rsid w:val="001C64D5"/>
    <w:rsid w:val="001D219D"/>
    <w:rsid w:val="001D5836"/>
    <w:rsid w:val="001D5C61"/>
    <w:rsid w:val="001D66BD"/>
    <w:rsid w:val="001D7FFB"/>
    <w:rsid w:val="001E2BB0"/>
    <w:rsid w:val="001E4EA2"/>
    <w:rsid w:val="001E6FED"/>
    <w:rsid w:val="001F04CC"/>
    <w:rsid w:val="001F1BFA"/>
    <w:rsid w:val="001F5793"/>
    <w:rsid w:val="001F7940"/>
    <w:rsid w:val="0020323E"/>
    <w:rsid w:val="0020405A"/>
    <w:rsid w:val="002052D6"/>
    <w:rsid w:val="00210418"/>
    <w:rsid w:val="00210B23"/>
    <w:rsid w:val="00212D7F"/>
    <w:rsid w:val="00216929"/>
    <w:rsid w:val="00216A66"/>
    <w:rsid w:val="002214D5"/>
    <w:rsid w:val="00221C62"/>
    <w:rsid w:val="00226B8A"/>
    <w:rsid w:val="00231A78"/>
    <w:rsid w:val="00231E92"/>
    <w:rsid w:val="00234AB4"/>
    <w:rsid w:val="00234ED3"/>
    <w:rsid w:val="00235A39"/>
    <w:rsid w:val="0023679A"/>
    <w:rsid w:val="00236872"/>
    <w:rsid w:val="00236A7E"/>
    <w:rsid w:val="00240CC5"/>
    <w:rsid w:val="00241FEE"/>
    <w:rsid w:val="002451FE"/>
    <w:rsid w:val="00246402"/>
    <w:rsid w:val="00247776"/>
    <w:rsid w:val="00247C88"/>
    <w:rsid w:val="00250885"/>
    <w:rsid w:val="00250982"/>
    <w:rsid w:val="0025102B"/>
    <w:rsid w:val="0025422E"/>
    <w:rsid w:val="00254464"/>
    <w:rsid w:val="00255C05"/>
    <w:rsid w:val="0025750D"/>
    <w:rsid w:val="00262BBB"/>
    <w:rsid w:val="00262BFA"/>
    <w:rsid w:val="0026386A"/>
    <w:rsid w:val="00263936"/>
    <w:rsid w:val="0026514B"/>
    <w:rsid w:val="00265C2B"/>
    <w:rsid w:val="002721CA"/>
    <w:rsid w:val="00272D50"/>
    <w:rsid w:val="00273DF9"/>
    <w:rsid w:val="00274844"/>
    <w:rsid w:val="002832DA"/>
    <w:rsid w:val="002834BE"/>
    <w:rsid w:val="00284D42"/>
    <w:rsid w:val="0028708C"/>
    <w:rsid w:val="0029037E"/>
    <w:rsid w:val="00292CBC"/>
    <w:rsid w:val="0029306E"/>
    <w:rsid w:val="00293430"/>
    <w:rsid w:val="00293C57"/>
    <w:rsid w:val="002962AC"/>
    <w:rsid w:val="00296B29"/>
    <w:rsid w:val="00296F69"/>
    <w:rsid w:val="002977BA"/>
    <w:rsid w:val="00297BEA"/>
    <w:rsid w:val="002A09E4"/>
    <w:rsid w:val="002A0C7F"/>
    <w:rsid w:val="002A14AF"/>
    <w:rsid w:val="002A28A3"/>
    <w:rsid w:val="002B1939"/>
    <w:rsid w:val="002B2EBC"/>
    <w:rsid w:val="002B3CA8"/>
    <w:rsid w:val="002B5579"/>
    <w:rsid w:val="002B77AB"/>
    <w:rsid w:val="002C06B3"/>
    <w:rsid w:val="002C0BE3"/>
    <w:rsid w:val="002C123F"/>
    <w:rsid w:val="002C35FA"/>
    <w:rsid w:val="002C397D"/>
    <w:rsid w:val="002C39CB"/>
    <w:rsid w:val="002C5623"/>
    <w:rsid w:val="002D04B9"/>
    <w:rsid w:val="002D1E41"/>
    <w:rsid w:val="002D672E"/>
    <w:rsid w:val="002E24E9"/>
    <w:rsid w:val="002E379E"/>
    <w:rsid w:val="002E490B"/>
    <w:rsid w:val="002E739D"/>
    <w:rsid w:val="002F0F8F"/>
    <w:rsid w:val="002F17E0"/>
    <w:rsid w:val="002F24AC"/>
    <w:rsid w:val="002F3B8C"/>
    <w:rsid w:val="002F5115"/>
    <w:rsid w:val="002F55E6"/>
    <w:rsid w:val="00300C93"/>
    <w:rsid w:val="00303002"/>
    <w:rsid w:val="0030317B"/>
    <w:rsid w:val="0030543F"/>
    <w:rsid w:val="0031155F"/>
    <w:rsid w:val="003172AA"/>
    <w:rsid w:val="003175C9"/>
    <w:rsid w:val="00320114"/>
    <w:rsid w:val="00320963"/>
    <w:rsid w:val="00320B3B"/>
    <w:rsid w:val="00321279"/>
    <w:rsid w:val="00321A24"/>
    <w:rsid w:val="00322DCF"/>
    <w:rsid w:val="00322DE9"/>
    <w:rsid w:val="00322E48"/>
    <w:rsid w:val="00326CA6"/>
    <w:rsid w:val="00326F6E"/>
    <w:rsid w:val="003271DD"/>
    <w:rsid w:val="00330978"/>
    <w:rsid w:val="00331CD2"/>
    <w:rsid w:val="003336BE"/>
    <w:rsid w:val="00333AE5"/>
    <w:rsid w:val="003350D9"/>
    <w:rsid w:val="00335582"/>
    <w:rsid w:val="00336AFF"/>
    <w:rsid w:val="00337C74"/>
    <w:rsid w:val="003417F6"/>
    <w:rsid w:val="003427DF"/>
    <w:rsid w:val="00344ABD"/>
    <w:rsid w:val="0034681E"/>
    <w:rsid w:val="0035265B"/>
    <w:rsid w:val="00352C0B"/>
    <w:rsid w:val="003541B9"/>
    <w:rsid w:val="00354BB7"/>
    <w:rsid w:val="0035698A"/>
    <w:rsid w:val="003607C5"/>
    <w:rsid w:val="00360DE0"/>
    <w:rsid w:val="003610D8"/>
    <w:rsid w:val="00370105"/>
    <w:rsid w:val="00370D0C"/>
    <w:rsid w:val="00371072"/>
    <w:rsid w:val="00372CF6"/>
    <w:rsid w:val="00374A49"/>
    <w:rsid w:val="003756C8"/>
    <w:rsid w:val="00375DB4"/>
    <w:rsid w:val="003770D2"/>
    <w:rsid w:val="003772C4"/>
    <w:rsid w:val="0038425E"/>
    <w:rsid w:val="00384765"/>
    <w:rsid w:val="003869E9"/>
    <w:rsid w:val="00386AD6"/>
    <w:rsid w:val="00387F17"/>
    <w:rsid w:val="003912B0"/>
    <w:rsid w:val="00391CFA"/>
    <w:rsid w:val="0039324D"/>
    <w:rsid w:val="00394E1E"/>
    <w:rsid w:val="00395137"/>
    <w:rsid w:val="00395E37"/>
    <w:rsid w:val="003A1E21"/>
    <w:rsid w:val="003B05A6"/>
    <w:rsid w:val="003B34BC"/>
    <w:rsid w:val="003B6872"/>
    <w:rsid w:val="003B7073"/>
    <w:rsid w:val="003C2CD2"/>
    <w:rsid w:val="003C3741"/>
    <w:rsid w:val="003C49F5"/>
    <w:rsid w:val="003C5816"/>
    <w:rsid w:val="003C613D"/>
    <w:rsid w:val="003D0340"/>
    <w:rsid w:val="003D1974"/>
    <w:rsid w:val="003D2C88"/>
    <w:rsid w:val="003D3B7F"/>
    <w:rsid w:val="003D40D9"/>
    <w:rsid w:val="003D4912"/>
    <w:rsid w:val="003D79AF"/>
    <w:rsid w:val="003E0D70"/>
    <w:rsid w:val="003E1266"/>
    <w:rsid w:val="003E2C58"/>
    <w:rsid w:val="003E4F16"/>
    <w:rsid w:val="003E618A"/>
    <w:rsid w:val="003F22DE"/>
    <w:rsid w:val="003F4E2C"/>
    <w:rsid w:val="00402150"/>
    <w:rsid w:val="004024B9"/>
    <w:rsid w:val="00402DBE"/>
    <w:rsid w:val="00402E57"/>
    <w:rsid w:val="00403042"/>
    <w:rsid w:val="00403381"/>
    <w:rsid w:val="00407DE9"/>
    <w:rsid w:val="00411847"/>
    <w:rsid w:val="0041260D"/>
    <w:rsid w:val="004153BE"/>
    <w:rsid w:val="00423D21"/>
    <w:rsid w:val="00425F4E"/>
    <w:rsid w:val="004262BF"/>
    <w:rsid w:val="004266CB"/>
    <w:rsid w:val="0042722F"/>
    <w:rsid w:val="00427B3F"/>
    <w:rsid w:val="0043283B"/>
    <w:rsid w:val="00433C86"/>
    <w:rsid w:val="00435836"/>
    <w:rsid w:val="00435AB1"/>
    <w:rsid w:val="0044034D"/>
    <w:rsid w:val="00440A1F"/>
    <w:rsid w:val="00444413"/>
    <w:rsid w:val="00447F13"/>
    <w:rsid w:val="00450488"/>
    <w:rsid w:val="00450783"/>
    <w:rsid w:val="004510B2"/>
    <w:rsid w:val="00451A3D"/>
    <w:rsid w:val="0045420C"/>
    <w:rsid w:val="00454966"/>
    <w:rsid w:val="00455338"/>
    <w:rsid w:val="00456551"/>
    <w:rsid w:val="00456F3D"/>
    <w:rsid w:val="004571CD"/>
    <w:rsid w:val="00457736"/>
    <w:rsid w:val="00461773"/>
    <w:rsid w:val="004648C0"/>
    <w:rsid w:val="00466576"/>
    <w:rsid w:val="004718F1"/>
    <w:rsid w:val="00473AD9"/>
    <w:rsid w:val="00481655"/>
    <w:rsid w:val="0048176F"/>
    <w:rsid w:val="00482566"/>
    <w:rsid w:val="004832A1"/>
    <w:rsid w:val="0048380D"/>
    <w:rsid w:val="00487D6E"/>
    <w:rsid w:val="00490BD4"/>
    <w:rsid w:val="0049251D"/>
    <w:rsid w:val="00492EE7"/>
    <w:rsid w:val="004936CD"/>
    <w:rsid w:val="00494D4E"/>
    <w:rsid w:val="00494FDA"/>
    <w:rsid w:val="00495FED"/>
    <w:rsid w:val="00497D2D"/>
    <w:rsid w:val="004A1238"/>
    <w:rsid w:val="004A2D60"/>
    <w:rsid w:val="004A693E"/>
    <w:rsid w:val="004B2BCC"/>
    <w:rsid w:val="004B56D1"/>
    <w:rsid w:val="004B7F1D"/>
    <w:rsid w:val="004C19D6"/>
    <w:rsid w:val="004C1B5B"/>
    <w:rsid w:val="004C30AE"/>
    <w:rsid w:val="004C3CA9"/>
    <w:rsid w:val="004C3D54"/>
    <w:rsid w:val="004C3FBA"/>
    <w:rsid w:val="004C4347"/>
    <w:rsid w:val="004D20C8"/>
    <w:rsid w:val="004D2C84"/>
    <w:rsid w:val="004D3CB6"/>
    <w:rsid w:val="004D5C05"/>
    <w:rsid w:val="004D5F5C"/>
    <w:rsid w:val="004D644E"/>
    <w:rsid w:val="004D7180"/>
    <w:rsid w:val="004D7DC9"/>
    <w:rsid w:val="004E0104"/>
    <w:rsid w:val="004E1EE8"/>
    <w:rsid w:val="004E5DCC"/>
    <w:rsid w:val="004E6440"/>
    <w:rsid w:val="004E71DB"/>
    <w:rsid w:val="004F0B30"/>
    <w:rsid w:val="004F1430"/>
    <w:rsid w:val="004F2A15"/>
    <w:rsid w:val="004F470F"/>
    <w:rsid w:val="004F4B92"/>
    <w:rsid w:val="004F753B"/>
    <w:rsid w:val="004F7926"/>
    <w:rsid w:val="00500268"/>
    <w:rsid w:val="00504501"/>
    <w:rsid w:val="005059E1"/>
    <w:rsid w:val="00510CBA"/>
    <w:rsid w:val="0051111B"/>
    <w:rsid w:val="0051121F"/>
    <w:rsid w:val="00512983"/>
    <w:rsid w:val="00512FE8"/>
    <w:rsid w:val="005138D1"/>
    <w:rsid w:val="0051437D"/>
    <w:rsid w:val="0052215D"/>
    <w:rsid w:val="005232A8"/>
    <w:rsid w:val="00523BCB"/>
    <w:rsid w:val="00524B43"/>
    <w:rsid w:val="0052643D"/>
    <w:rsid w:val="00526A0A"/>
    <w:rsid w:val="005321F0"/>
    <w:rsid w:val="0053241D"/>
    <w:rsid w:val="005325AA"/>
    <w:rsid w:val="005337B5"/>
    <w:rsid w:val="00535AE6"/>
    <w:rsid w:val="00536B6B"/>
    <w:rsid w:val="00537AE0"/>
    <w:rsid w:val="00537DA0"/>
    <w:rsid w:val="00541D10"/>
    <w:rsid w:val="0054455F"/>
    <w:rsid w:val="00546DA8"/>
    <w:rsid w:val="00546DDF"/>
    <w:rsid w:val="00550659"/>
    <w:rsid w:val="00553C1C"/>
    <w:rsid w:val="0055554C"/>
    <w:rsid w:val="0055674C"/>
    <w:rsid w:val="00563184"/>
    <w:rsid w:val="00564759"/>
    <w:rsid w:val="00564B3A"/>
    <w:rsid w:val="00565567"/>
    <w:rsid w:val="00565C17"/>
    <w:rsid w:val="005673BE"/>
    <w:rsid w:val="00567F9B"/>
    <w:rsid w:val="005717DD"/>
    <w:rsid w:val="00576C5F"/>
    <w:rsid w:val="00581794"/>
    <w:rsid w:val="00582264"/>
    <w:rsid w:val="00583DC1"/>
    <w:rsid w:val="005902DA"/>
    <w:rsid w:val="00590A32"/>
    <w:rsid w:val="005910D1"/>
    <w:rsid w:val="00591F16"/>
    <w:rsid w:val="00593E85"/>
    <w:rsid w:val="00597C4C"/>
    <w:rsid w:val="005A07C9"/>
    <w:rsid w:val="005A0906"/>
    <w:rsid w:val="005A0929"/>
    <w:rsid w:val="005A2885"/>
    <w:rsid w:val="005A48DC"/>
    <w:rsid w:val="005A496D"/>
    <w:rsid w:val="005A4DDE"/>
    <w:rsid w:val="005A5114"/>
    <w:rsid w:val="005A7EB1"/>
    <w:rsid w:val="005B0B0C"/>
    <w:rsid w:val="005B30B5"/>
    <w:rsid w:val="005B42ED"/>
    <w:rsid w:val="005B53EF"/>
    <w:rsid w:val="005B5A70"/>
    <w:rsid w:val="005B5C54"/>
    <w:rsid w:val="005B6ECF"/>
    <w:rsid w:val="005C0BE8"/>
    <w:rsid w:val="005C15C3"/>
    <w:rsid w:val="005C3088"/>
    <w:rsid w:val="005C547D"/>
    <w:rsid w:val="005C5930"/>
    <w:rsid w:val="005C7374"/>
    <w:rsid w:val="005D0489"/>
    <w:rsid w:val="005D1B72"/>
    <w:rsid w:val="005D2CF2"/>
    <w:rsid w:val="005D362A"/>
    <w:rsid w:val="005D5C48"/>
    <w:rsid w:val="005D60F4"/>
    <w:rsid w:val="005E35C2"/>
    <w:rsid w:val="005E419A"/>
    <w:rsid w:val="005E4652"/>
    <w:rsid w:val="005E495A"/>
    <w:rsid w:val="005E7DFE"/>
    <w:rsid w:val="005F1DDB"/>
    <w:rsid w:val="005F4838"/>
    <w:rsid w:val="005F4BFB"/>
    <w:rsid w:val="006033D2"/>
    <w:rsid w:val="006045F4"/>
    <w:rsid w:val="006048F2"/>
    <w:rsid w:val="00604AC9"/>
    <w:rsid w:val="0060739C"/>
    <w:rsid w:val="00610919"/>
    <w:rsid w:val="00610E3E"/>
    <w:rsid w:val="00611158"/>
    <w:rsid w:val="00612328"/>
    <w:rsid w:val="00612B22"/>
    <w:rsid w:val="0061404F"/>
    <w:rsid w:val="00614E99"/>
    <w:rsid w:val="00615058"/>
    <w:rsid w:val="0061643E"/>
    <w:rsid w:val="00616948"/>
    <w:rsid w:val="006220CC"/>
    <w:rsid w:val="00625288"/>
    <w:rsid w:val="006257A0"/>
    <w:rsid w:val="00626CF4"/>
    <w:rsid w:val="006310E8"/>
    <w:rsid w:val="0063309D"/>
    <w:rsid w:val="006436C6"/>
    <w:rsid w:val="00643A8F"/>
    <w:rsid w:val="00643B3E"/>
    <w:rsid w:val="006449CD"/>
    <w:rsid w:val="00644A6D"/>
    <w:rsid w:val="00647611"/>
    <w:rsid w:val="00651F6D"/>
    <w:rsid w:val="00656A4F"/>
    <w:rsid w:val="006603FA"/>
    <w:rsid w:val="00663489"/>
    <w:rsid w:val="00667CCB"/>
    <w:rsid w:val="00673725"/>
    <w:rsid w:val="006765A0"/>
    <w:rsid w:val="00676B69"/>
    <w:rsid w:val="00680798"/>
    <w:rsid w:val="006821CE"/>
    <w:rsid w:val="00682D8C"/>
    <w:rsid w:val="00683BE7"/>
    <w:rsid w:val="006851F6"/>
    <w:rsid w:val="006874A0"/>
    <w:rsid w:val="00691A71"/>
    <w:rsid w:val="0069581C"/>
    <w:rsid w:val="00696696"/>
    <w:rsid w:val="00697E77"/>
    <w:rsid w:val="006A309E"/>
    <w:rsid w:val="006A3556"/>
    <w:rsid w:val="006A4AAE"/>
    <w:rsid w:val="006A7701"/>
    <w:rsid w:val="006A7D92"/>
    <w:rsid w:val="006B39E9"/>
    <w:rsid w:val="006B4313"/>
    <w:rsid w:val="006B4B2D"/>
    <w:rsid w:val="006B5290"/>
    <w:rsid w:val="006B5497"/>
    <w:rsid w:val="006B7DA7"/>
    <w:rsid w:val="006C0FCB"/>
    <w:rsid w:val="006C26FC"/>
    <w:rsid w:val="006C3415"/>
    <w:rsid w:val="006D15BA"/>
    <w:rsid w:val="006D3D7F"/>
    <w:rsid w:val="006D40D8"/>
    <w:rsid w:val="006E37ED"/>
    <w:rsid w:val="006E38C1"/>
    <w:rsid w:val="006E42C3"/>
    <w:rsid w:val="006E594C"/>
    <w:rsid w:val="006E7202"/>
    <w:rsid w:val="006E73E4"/>
    <w:rsid w:val="006F0B6B"/>
    <w:rsid w:val="006F0D0F"/>
    <w:rsid w:val="006F2BCB"/>
    <w:rsid w:val="006F4F9D"/>
    <w:rsid w:val="006F557D"/>
    <w:rsid w:val="006F6256"/>
    <w:rsid w:val="006F62D8"/>
    <w:rsid w:val="006F75C6"/>
    <w:rsid w:val="00705EED"/>
    <w:rsid w:val="00707916"/>
    <w:rsid w:val="00710D7E"/>
    <w:rsid w:val="00711558"/>
    <w:rsid w:val="0071338A"/>
    <w:rsid w:val="00717AEE"/>
    <w:rsid w:val="00717D7A"/>
    <w:rsid w:val="00722EB7"/>
    <w:rsid w:val="00725022"/>
    <w:rsid w:val="00725374"/>
    <w:rsid w:val="007255BA"/>
    <w:rsid w:val="00726D3B"/>
    <w:rsid w:val="00731097"/>
    <w:rsid w:val="0073124E"/>
    <w:rsid w:val="007317F8"/>
    <w:rsid w:val="00731DE7"/>
    <w:rsid w:val="00732BEA"/>
    <w:rsid w:val="00733973"/>
    <w:rsid w:val="0073580D"/>
    <w:rsid w:val="0073644B"/>
    <w:rsid w:val="007364D3"/>
    <w:rsid w:val="0073755D"/>
    <w:rsid w:val="00741564"/>
    <w:rsid w:val="00745CC9"/>
    <w:rsid w:val="00745E26"/>
    <w:rsid w:val="00750473"/>
    <w:rsid w:val="00751753"/>
    <w:rsid w:val="00751F73"/>
    <w:rsid w:val="00762AE7"/>
    <w:rsid w:val="0077327C"/>
    <w:rsid w:val="007775D4"/>
    <w:rsid w:val="00782BB1"/>
    <w:rsid w:val="007830CD"/>
    <w:rsid w:val="00783732"/>
    <w:rsid w:val="00785BEC"/>
    <w:rsid w:val="00786B33"/>
    <w:rsid w:val="00786DDE"/>
    <w:rsid w:val="00794A09"/>
    <w:rsid w:val="007951FE"/>
    <w:rsid w:val="00795AFD"/>
    <w:rsid w:val="00796085"/>
    <w:rsid w:val="0079613C"/>
    <w:rsid w:val="007A26A6"/>
    <w:rsid w:val="007A2B44"/>
    <w:rsid w:val="007A2D5E"/>
    <w:rsid w:val="007A37DA"/>
    <w:rsid w:val="007A4240"/>
    <w:rsid w:val="007A4660"/>
    <w:rsid w:val="007A5D28"/>
    <w:rsid w:val="007A6896"/>
    <w:rsid w:val="007B2056"/>
    <w:rsid w:val="007B26B7"/>
    <w:rsid w:val="007B7311"/>
    <w:rsid w:val="007C05D1"/>
    <w:rsid w:val="007C0718"/>
    <w:rsid w:val="007C254C"/>
    <w:rsid w:val="007C2741"/>
    <w:rsid w:val="007C6266"/>
    <w:rsid w:val="007C6D0B"/>
    <w:rsid w:val="007C7643"/>
    <w:rsid w:val="007C7D27"/>
    <w:rsid w:val="007D1ABD"/>
    <w:rsid w:val="007D4830"/>
    <w:rsid w:val="007D6C5C"/>
    <w:rsid w:val="007E4B77"/>
    <w:rsid w:val="007E5EEC"/>
    <w:rsid w:val="007E6305"/>
    <w:rsid w:val="007F265F"/>
    <w:rsid w:val="007F5160"/>
    <w:rsid w:val="007F7F20"/>
    <w:rsid w:val="00802780"/>
    <w:rsid w:val="00804DF3"/>
    <w:rsid w:val="00806A20"/>
    <w:rsid w:val="00806A33"/>
    <w:rsid w:val="00806C1C"/>
    <w:rsid w:val="00806F09"/>
    <w:rsid w:val="0081089E"/>
    <w:rsid w:val="00813809"/>
    <w:rsid w:val="00813A52"/>
    <w:rsid w:val="00813F7E"/>
    <w:rsid w:val="00814438"/>
    <w:rsid w:val="008167C0"/>
    <w:rsid w:val="00816B58"/>
    <w:rsid w:val="008201F0"/>
    <w:rsid w:val="00827596"/>
    <w:rsid w:val="00831339"/>
    <w:rsid w:val="00832F0F"/>
    <w:rsid w:val="008339E4"/>
    <w:rsid w:val="008362A8"/>
    <w:rsid w:val="0083646B"/>
    <w:rsid w:val="00837666"/>
    <w:rsid w:val="00837C4E"/>
    <w:rsid w:val="0084310A"/>
    <w:rsid w:val="0084314B"/>
    <w:rsid w:val="00843E88"/>
    <w:rsid w:val="008442FC"/>
    <w:rsid w:val="00844E18"/>
    <w:rsid w:val="00845404"/>
    <w:rsid w:val="00847975"/>
    <w:rsid w:val="00850AE8"/>
    <w:rsid w:val="00854D89"/>
    <w:rsid w:val="0085525C"/>
    <w:rsid w:val="008554F2"/>
    <w:rsid w:val="0085695A"/>
    <w:rsid w:val="00856F16"/>
    <w:rsid w:val="0085794E"/>
    <w:rsid w:val="00862CD2"/>
    <w:rsid w:val="008634BE"/>
    <w:rsid w:val="008646F2"/>
    <w:rsid w:val="008764A2"/>
    <w:rsid w:val="008776CB"/>
    <w:rsid w:val="00877A11"/>
    <w:rsid w:val="00880608"/>
    <w:rsid w:val="00883A65"/>
    <w:rsid w:val="00885603"/>
    <w:rsid w:val="008870FD"/>
    <w:rsid w:val="00891E61"/>
    <w:rsid w:val="008958CC"/>
    <w:rsid w:val="00896072"/>
    <w:rsid w:val="00897A16"/>
    <w:rsid w:val="008A0061"/>
    <w:rsid w:val="008A1393"/>
    <w:rsid w:val="008A1FB3"/>
    <w:rsid w:val="008A210A"/>
    <w:rsid w:val="008A2EE1"/>
    <w:rsid w:val="008A3375"/>
    <w:rsid w:val="008A36D1"/>
    <w:rsid w:val="008A647D"/>
    <w:rsid w:val="008A79C2"/>
    <w:rsid w:val="008B40AF"/>
    <w:rsid w:val="008B72F8"/>
    <w:rsid w:val="008C1389"/>
    <w:rsid w:val="008C4C60"/>
    <w:rsid w:val="008C5881"/>
    <w:rsid w:val="008C5B80"/>
    <w:rsid w:val="008C64E7"/>
    <w:rsid w:val="008C7DE1"/>
    <w:rsid w:val="008D1119"/>
    <w:rsid w:val="008D1550"/>
    <w:rsid w:val="008D2B89"/>
    <w:rsid w:val="008D2CB6"/>
    <w:rsid w:val="008D440D"/>
    <w:rsid w:val="008D6D55"/>
    <w:rsid w:val="008E232A"/>
    <w:rsid w:val="008E2A19"/>
    <w:rsid w:val="008E3937"/>
    <w:rsid w:val="008E490A"/>
    <w:rsid w:val="008E7C24"/>
    <w:rsid w:val="008F032A"/>
    <w:rsid w:val="008F2296"/>
    <w:rsid w:val="008F5832"/>
    <w:rsid w:val="008F647C"/>
    <w:rsid w:val="00900799"/>
    <w:rsid w:val="0090428F"/>
    <w:rsid w:val="00906798"/>
    <w:rsid w:val="009070F2"/>
    <w:rsid w:val="00910F32"/>
    <w:rsid w:val="00911462"/>
    <w:rsid w:val="009118FB"/>
    <w:rsid w:val="00913661"/>
    <w:rsid w:val="009147FD"/>
    <w:rsid w:val="00915C7C"/>
    <w:rsid w:val="00917D16"/>
    <w:rsid w:val="0092365F"/>
    <w:rsid w:val="00923CF0"/>
    <w:rsid w:val="0092452B"/>
    <w:rsid w:val="009245EE"/>
    <w:rsid w:val="00927575"/>
    <w:rsid w:val="009306BE"/>
    <w:rsid w:val="00931EBB"/>
    <w:rsid w:val="0093264E"/>
    <w:rsid w:val="009327A0"/>
    <w:rsid w:val="00933A0E"/>
    <w:rsid w:val="00934DB4"/>
    <w:rsid w:val="00940916"/>
    <w:rsid w:val="00941B2E"/>
    <w:rsid w:val="00945E9A"/>
    <w:rsid w:val="00950795"/>
    <w:rsid w:val="00951F1F"/>
    <w:rsid w:val="00952F4C"/>
    <w:rsid w:val="00953504"/>
    <w:rsid w:val="0095381F"/>
    <w:rsid w:val="009546CD"/>
    <w:rsid w:val="00954FDA"/>
    <w:rsid w:val="00956ADC"/>
    <w:rsid w:val="0095794F"/>
    <w:rsid w:val="009610DD"/>
    <w:rsid w:val="009629BC"/>
    <w:rsid w:val="0096460E"/>
    <w:rsid w:val="009659B7"/>
    <w:rsid w:val="009708BC"/>
    <w:rsid w:val="0097485D"/>
    <w:rsid w:val="009748DA"/>
    <w:rsid w:val="00975B81"/>
    <w:rsid w:val="0097743E"/>
    <w:rsid w:val="00981906"/>
    <w:rsid w:val="009829A7"/>
    <w:rsid w:val="00983DA6"/>
    <w:rsid w:val="0098464E"/>
    <w:rsid w:val="0098798C"/>
    <w:rsid w:val="00990B31"/>
    <w:rsid w:val="00990CFE"/>
    <w:rsid w:val="009945CD"/>
    <w:rsid w:val="00997276"/>
    <w:rsid w:val="009A2135"/>
    <w:rsid w:val="009A4985"/>
    <w:rsid w:val="009A4CEB"/>
    <w:rsid w:val="009A7087"/>
    <w:rsid w:val="009A73E8"/>
    <w:rsid w:val="009B0506"/>
    <w:rsid w:val="009B27B3"/>
    <w:rsid w:val="009B310A"/>
    <w:rsid w:val="009B31AA"/>
    <w:rsid w:val="009C294C"/>
    <w:rsid w:val="009C3600"/>
    <w:rsid w:val="009C3B01"/>
    <w:rsid w:val="009D0887"/>
    <w:rsid w:val="009D0BEE"/>
    <w:rsid w:val="009D4811"/>
    <w:rsid w:val="009D67CA"/>
    <w:rsid w:val="009E1C23"/>
    <w:rsid w:val="009E23A1"/>
    <w:rsid w:val="009E2C6C"/>
    <w:rsid w:val="009E36B3"/>
    <w:rsid w:val="009E3CF3"/>
    <w:rsid w:val="009F0F6F"/>
    <w:rsid w:val="009F0FEB"/>
    <w:rsid w:val="009F23B6"/>
    <w:rsid w:val="009F25CD"/>
    <w:rsid w:val="009F7C44"/>
    <w:rsid w:val="00A00488"/>
    <w:rsid w:val="00A0064B"/>
    <w:rsid w:val="00A0194A"/>
    <w:rsid w:val="00A01CA9"/>
    <w:rsid w:val="00A042FE"/>
    <w:rsid w:val="00A04392"/>
    <w:rsid w:val="00A056EF"/>
    <w:rsid w:val="00A05744"/>
    <w:rsid w:val="00A0670D"/>
    <w:rsid w:val="00A06BA2"/>
    <w:rsid w:val="00A11019"/>
    <w:rsid w:val="00A118B6"/>
    <w:rsid w:val="00A11906"/>
    <w:rsid w:val="00A15E4F"/>
    <w:rsid w:val="00A15EC2"/>
    <w:rsid w:val="00A16B6A"/>
    <w:rsid w:val="00A21F1B"/>
    <w:rsid w:val="00A2251A"/>
    <w:rsid w:val="00A22C6D"/>
    <w:rsid w:val="00A24F55"/>
    <w:rsid w:val="00A24FD8"/>
    <w:rsid w:val="00A326F9"/>
    <w:rsid w:val="00A33810"/>
    <w:rsid w:val="00A33EC1"/>
    <w:rsid w:val="00A3607F"/>
    <w:rsid w:val="00A363F8"/>
    <w:rsid w:val="00A36C77"/>
    <w:rsid w:val="00A36F5F"/>
    <w:rsid w:val="00A37247"/>
    <w:rsid w:val="00A54C30"/>
    <w:rsid w:val="00A55379"/>
    <w:rsid w:val="00A56C41"/>
    <w:rsid w:val="00A56CE6"/>
    <w:rsid w:val="00A56F0B"/>
    <w:rsid w:val="00A57EE2"/>
    <w:rsid w:val="00A6366C"/>
    <w:rsid w:val="00A63A2E"/>
    <w:rsid w:val="00A6704A"/>
    <w:rsid w:val="00A71F41"/>
    <w:rsid w:val="00A75CAC"/>
    <w:rsid w:val="00A7756C"/>
    <w:rsid w:val="00A81954"/>
    <w:rsid w:val="00A83336"/>
    <w:rsid w:val="00A85864"/>
    <w:rsid w:val="00A8729D"/>
    <w:rsid w:val="00A90ABF"/>
    <w:rsid w:val="00A91EA5"/>
    <w:rsid w:val="00A92668"/>
    <w:rsid w:val="00A93FB1"/>
    <w:rsid w:val="00A957F8"/>
    <w:rsid w:val="00A9612E"/>
    <w:rsid w:val="00A965DB"/>
    <w:rsid w:val="00A9661B"/>
    <w:rsid w:val="00AA2162"/>
    <w:rsid w:val="00AA335D"/>
    <w:rsid w:val="00AA3BFA"/>
    <w:rsid w:val="00AA50C9"/>
    <w:rsid w:val="00AA5545"/>
    <w:rsid w:val="00AA6BE8"/>
    <w:rsid w:val="00AA6D2A"/>
    <w:rsid w:val="00AA6F4F"/>
    <w:rsid w:val="00AB6DF8"/>
    <w:rsid w:val="00AC49B4"/>
    <w:rsid w:val="00AC4E93"/>
    <w:rsid w:val="00AC6A12"/>
    <w:rsid w:val="00AD56C2"/>
    <w:rsid w:val="00AD57AE"/>
    <w:rsid w:val="00AD795D"/>
    <w:rsid w:val="00AD7FB8"/>
    <w:rsid w:val="00AE2D6C"/>
    <w:rsid w:val="00AE2E49"/>
    <w:rsid w:val="00AE3F96"/>
    <w:rsid w:val="00AE4536"/>
    <w:rsid w:val="00AF6E29"/>
    <w:rsid w:val="00B005FE"/>
    <w:rsid w:val="00B00C6B"/>
    <w:rsid w:val="00B01BE5"/>
    <w:rsid w:val="00B025C8"/>
    <w:rsid w:val="00B02666"/>
    <w:rsid w:val="00B03759"/>
    <w:rsid w:val="00B03F9F"/>
    <w:rsid w:val="00B05E34"/>
    <w:rsid w:val="00B077B2"/>
    <w:rsid w:val="00B107FA"/>
    <w:rsid w:val="00B14B42"/>
    <w:rsid w:val="00B2019F"/>
    <w:rsid w:val="00B214D1"/>
    <w:rsid w:val="00B24CE6"/>
    <w:rsid w:val="00B250D0"/>
    <w:rsid w:val="00B2685F"/>
    <w:rsid w:val="00B26BFB"/>
    <w:rsid w:val="00B277C8"/>
    <w:rsid w:val="00B31432"/>
    <w:rsid w:val="00B32713"/>
    <w:rsid w:val="00B32C9B"/>
    <w:rsid w:val="00B334FA"/>
    <w:rsid w:val="00B34CE8"/>
    <w:rsid w:val="00B40147"/>
    <w:rsid w:val="00B409C7"/>
    <w:rsid w:val="00B42401"/>
    <w:rsid w:val="00B4402B"/>
    <w:rsid w:val="00B45652"/>
    <w:rsid w:val="00B544FE"/>
    <w:rsid w:val="00B64DDC"/>
    <w:rsid w:val="00B64FEE"/>
    <w:rsid w:val="00B65BB3"/>
    <w:rsid w:val="00B65CE4"/>
    <w:rsid w:val="00B67CC4"/>
    <w:rsid w:val="00B7063D"/>
    <w:rsid w:val="00B72631"/>
    <w:rsid w:val="00B7651E"/>
    <w:rsid w:val="00B81472"/>
    <w:rsid w:val="00B832DF"/>
    <w:rsid w:val="00B84340"/>
    <w:rsid w:val="00B8670C"/>
    <w:rsid w:val="00B86810"/>
    <w:rsid w:val="00B86C49"/>
    <w:rsid w:val="00B87020"/>
    <w:rsid w:val="00B87DCC"/>
    <w:rsid w:val="00B9165C"/>
    <w:rsid w:val="00B945A3"/>
    <w:rsid w:val="00B960CC"/>
    <w:rsid w:val="00B97E45"/>
    <w:rsid w:val="00BA0691"/>
    <w:rsid w:val="00BA0D71"/>
    <w:rsid w:val="00BA128E"/>
    <w:rsid w:val="00BA177B"/>
    <w:rsid w:val="00BA2FAB"/>
    <w:rsid w:val="00BA413F"/>
    <w:rsid w:val="00BA52B1"/>
    <w:rsid w:val="00BA5779"/>
    <w:rsid w:val="00BB0928"/>
    <w:rsid w:val="00BB16A5"/>
    <w:rsid w:val="00BB16EC"/>
    <w:rsid w:val="00BB31A1"/>
    <w:rsid w:val="00BB458C"/>
    <w:rsid w:val="00BB570E"/>
    <w:rsid w:val="00BB67F9"/>
    <w:rsid w:val="00BC000C"/>
    <w:rsid w:val="00BC5F87"/>
    <w:rsid w:val="00BC5FF6"/>
    <w:rsid w:val="00BD1A11"/>
    <w:rsid w:val="00BD529B"/>
    <w:rsid w:val="00BD5856"/>
    <w:rsid w:val="00BD5EAA"/>
    <w:rsid w:val="00BD654E"/>
    <w:rsid w:val="00BE10BE"/>
    <w:rsid w:val="00BE2355"/>
    <w:rsid w:val="00BE2DF7"/>
    <w:rsid w:val="00BE4C91"/>
    <w:rsid w:val="00BE6013"/>
    <w:rsid w:val="00BF17C8"/>
    <w:rsid w:val="00BF4B6C"/>
    <w:rsid w:val="00BF4D30"/>
    <w:rsid w:val="00BF63E9"/>
    <w:rsid w:val="00C02EB0"/>
    <w:rsid w:val="00C054FC"/>
    <w:rsid w:val="00C1178D"/>
    <w:rsid w:val="00C13B84"/>
    <w:rsid w:val="00C1442C"/>
    <w:rsid w:val="00C14ACD"/>
    <w:rsid w:val="00C17736"/>
    <w:rsid w:val="00C21C38"/>
    <w:rsid w:val="00C2391B"/>
    <w:rsid w:val="00C252EB"/>
    <w:rsid w:val="00C25F2F"/>
    <w:rsid w:val="00C27513"/>
    <w:rsid w:val="00C31CC0"/>
    <w:rsid w:val="00C31D95"/>
    <w:rsid w:val="00C31E7D"/>
    <w:rsid w:val="00C353B4"/>
    <w:rsid w:val="00C37568"/>
    <w:rsid w:val="00C37E9D"/>
    <w:rsid w:val="00C43681"/>
    <w:rsid w:val="00C471C6"/>
    <w:rsid w:val="00C47DF8"/>
    <w:rsid w:val="00C52BED"/>
    <w:rsid w:val="00C54E4F"/>
    <w:rsid w:val="00C570CA"/>
    <w:rsid w:val="00C574EA"/>
    <w:rsid w:val="00C61579"/>
    <w:rsid w:val="00C671D6"/>
    <w:rsid w:val="00C70274"/>
    <w:rsid w:val="00C71964"/>
    <w:rsid w:val="00C72DE2"/>
    <w:rsid w:val="00C73B25"/>
    <w:rsid w:val="00C74BBD"/>
    <w:rsid w:val="00C756B5"/>
    <w:rsid w:val="00C75ECC"/>
    <w:rsid w:val="00C76B47"/>
    <w:rsid w:val="00C76C60"/>
    <w:rsid w:val="00C81592"/>
    <w:rsid w:val="00C82E98"/>
    <w:rsid w:val="00C8348A"/>
    <w:rsid w:val="00C84B8F"/>
    <w:rsid w:val="00C85A44"/>
    <w:rsid w:val="00C85ADC"/>
    <w:rsid w:val="00C85E26"/>
    <w:rsid w:val="00C8621D"/>
    <w:rsid w:val="00C87910"/>
    <w:rsid w:val="00C87EC9"/>
    <w:rsid w:val="00C90B10"/>
    <w:rsid w:val="00C91D10"/>
    <w:rsid w:val="00C9399A"/>
    <w:rsid w:val="00C9548E"/>
    <w:rsid w:val="00C976F9"/>
    <w:rsid w:val="00C977B7"/>
    <w:rsid w:val="00C97C5F"/>
    <w:rsid w:val="00CA0A90"/>
    <w:rsid w:val="00CA1E00"/>
    <w:rsid w:val="00CA533A"/>
    <w:rsid w:val="00CA7B4A"/>
    <w:rsid w:val="00CB0E45"/>
    <w:rsid w:val="00CB14A5"/>
    <w:rsid w:val="00CC05C1"/>
    <w:rsid w:val="00CC0AF3"/>
    <w:rsid w:val="00CC3095"/>
    <w:rsid w:val="00CC3EE3"/>
    <w:rsid w:val="00CC44D3"/>
    <w:rsid w:val="00CC4824"/>
    <w:rsid w:val="00CD0231"/>
    <w:rsid w:val="00CD206B"/>
    <w:rsid w:val="00CD4957"/>
    <w:rsid w:val="00CD4BF0"/>
    <w:rsid w:val="00CD622D"/>
    <w:rsid w:val="00CD6B8C"/>
    <w:rsid w:val="00CD7FDB"/>
    <w:rsid w:val="00CE191E"/>
    <w:rsid w:val="00CE5A2B"/>
    <w:rsid w:val="00CE6549"/>
    <w:rsid w:val="00CF336B"/>
    <w:rsid w:val="00CF51E8"/>
    <w:rsid w:val="00CF680A"/>
    <w:rsid w:val="00CF7F14"/>
    <w:rsid w:val="00D01694"/>
    <w:rsid w:val="00D025A7"/>
    <w:rsid w:val="00D029EA"/>
    <w:rsid w:val="00D03A3C"/>
    <w:rsid w:val="00D07340"/>
    <w:rsid w:val="00D12A57"/>
    <w:rsid w:val="00D12B7D"/>
    <w:rsid w:val="00D12DB7"/>
    <w:rsid w:val="00D14D44"/>
    <w:rsid w:val="00D15CD2"/>
    <w:rsid w:val="00D170DD"/>
    <w:rsid w:val="00D17F02"/>
    <w:rsid w:val="00D20F97"/>
    <w:rsid w:val="00D21E26"/>
    <w:rsid w:val="00D252BC"/>
    <w:rsid w:val="00D26732"/>
    <w:rsid w:val="00D31383"/>
    <w:rsid w:val="00D344AA"/>
    <w:rsid w:val="00D36C17"/>
    <w:rsid w:val="00D36DD0"/>
    <w:rsid w:val="00D43A14"/>
    <w:rsid w:val="00D452E9"/>
    <w:rsid w:val="00D473E8"/>
    <w:rsid w:val="00D47FA9"/>
    <w:rsid w:val="00D5026F"/>
    <w:rsid w:val="00D51D2B"/>
    <w:rsid w:val="00D536B4"/>
    <w:rsid w:val="00D5570B"/>
    <w:rsid w:val="00D56142"/>
    <w:rsid w:val="00D569AD"/>
    <w:rsid w:val="00D607A4"/>
    <w:rsid w:val="00D60998"/>
    <w:rsid w:val="00D60B80"/>
    <w:rsid w:val="00D62272"/>
    <w:rsid w:val="00D63CC7"/>
    <w:rsid w:val="00D65246"/>
    <w:rsid w:val="00D673D8"/>
    <w:rsid w:val="00D71CB1"/>
    <w:rsid w:val="00D72F57"/>
    <w:rsid w:val="00D7312B"/>
    <w:rsid w:val="00D73A9D"/>
    <w:rsid w:val="00D756A9"/>
    <w:rsid w:val="00D7724C"/>
    <w:rsid w:val="00D777AC"/>
    <w:rsid w:val="00D77C9A"/>
    <w:rsid w:val="00D80C5C"/>
    <w:rsid w:val="00D80F61"/>
    <w:rsid w:val="00D810B0"/>
    <w:rsid w:val="00D816F9"/>
    <w:rsid w:val="00D81F6E"/>
    <w:rsid w:val="00D87C62"/>
    <w:rsid w:val="00D90C53"/>
    <w:rsid w:val="00D913F1"/>
    <w:rsid w:val="00D9347D"/>
    <w:rsid w:val="00D934C3"/>
    <w:rsid w:val="00D95F30"/>
    <w:rsid w:val="00D9616C"/>
    <w:rsid w:val="00DA16A5"/>
    <w:rsid w:val="00DA1C8A"/>
    <w:rsid w:val="00DA3BBB"/>
    <w:rsid w:val="00DA441C"/>
    <w:rsid w:val="00DA568F"/>
    <w:rsid w:val="00DA6A02"/>
    <w:rsid w:val="00DA6FBF"/>
    <w:rsid w:val="00DA77D6"/>
    <w:rsid w:val="00DB0BA7"/>
    <w:rsid w:val="00DB180B"/>
    <w:rsid w:val="00DC2451"/>
    <w:rsid w:val="00DC28DA"/>
    <w:rsid w:val="00DC4396"/>
    <w:rsid w:val="00DC4DEB"/>
    <w:rsid w:val="00DC5BC7"/>
    <w:rsid w:val="00DD5990"/>
    <w:rsid w:val="00DD7199"/>
    <w:rsid w:val="00DD76C3"/>
    <w:rsid w:val="00DE1632"/>
    <w:rsid w:val="00DE2180"/>
    <w:rsid w:val="00DE4012"/>
    <w:rsid w:val="00DE4039"/>
    <w:rsid w:val="00DE45FB"/>
    <w:rsid w:val="00DE6B33"/>
    <w:rsid w:val="00DE7691"/>
    <w:rsid w:val="00DF1E61"/>
    <w:rsid w:val="00DF3B92"/>
    <w:rsid w:val="00DF6157"/>
    <w:rsid w:val="00DF6BC8"/>
    <w:rsid w:val="00E00FBF"/>
    <w:rsid w:val="00E02234"/>
    <w:rsid w:val="00E026C6"/>
    <w:rsid w:val="00E0421B"/>
    <w:rsid w:val="00E06F86"/>
    <w:rsid w:val="00E1135B"/>
    <w:rsid w:val="00E11E8E"/>
    <w:rsid w:val="00E1277C"/>
    <w:rsid w:val="00E16C46"/>
    <w:rsid w:val="00E17842"/>
    <w:rsid w:val="00E2023E"/>
    <w:rsid w:val="00E22555"/>
    <w:rsid w:val="00E24275"/>
    <w:rsid w:val="00E26B0D"/>
    <w:rsid w:val="00E273E5"/>
    <w:rsid w:val="00E30A47"/>
    <w:rsid w:val="00E312A0"/>
    <w:rsid w:val="00E34CD6"/>
    <w:rsid w:val="00E37E0E"/>
    <w:rsid w:val="00E40876"/>
    <w:rsid w:val="00E40881"/>
    <w:rsid w:val="00E43C7A"/>
    <w:rsid w:val="00E4405C"/>
    <w:rsid w:val="00E44779"/>
    <w:rsid w:val="00E46B42"/>
    <w:rsid w:val="00E47534"/>
    <w:rsid w:val="00E47CE4"/>
    <w:rsid w:val="00E47FB3"/>
    <w:rsid w:val="00E50D04"/>
    <w:rsid w:val="00E51C50"/>
    <w:rsid w:val="00E522D9"/>
    <w:rsid w:val="00E531A2"/>
    <w:rsid w:val="00E53D3C"/>
    <w:rsid w:val="00E6158D"/>
    <w:rsid w:val="00E61C9B"/>
    <w:rsid w:val="00E6293B"/>
    <w:rsid w:val="00E63FBB"/>
    <w:rsid w:val="00E63FF9"/>
    <w:rsid w:val="00E66CA6"/>
    <w:rsid w:val="00E716BD"/>
    <w:rsid w:val="00E74543"/>
    <w:rsid w:val="00E82FFF"/>
    <w:rsid w:val="00E93994"/>
    <w:rsid w:val="00E95237"/>
    <w:rsid w:val="00EA0A9A"/>
    <w:rsid w:val="00EA0D97"/>
    <w:rsid w:val="00EA2CE1"/>
    <w:rsid w:val="00EA3C86"/>
    <w:rsid w:val="00EA4F64"/>
    <w:rsid w:val="00EB0B2F"/>
    <w:rsid w:val="00EB5D25"/>
    <w:rsid w:val="00EC0C07"/>
    <w:rsid w:val="00EC38C2"/>
    <w:rsid w:val="00EC67C2"/>
    <w:rsid w:val="00ED139A"/>
    <w:rsid w:val="00ED349A"/>
    <w:rsid w:val="00ED4047"/>
    <w:rsid w:val="00ED48DA"/>
    <w:rsid w:val="00EE2B05"/>
    <w:rsid w:val="00EE487F"/>
    <w:rsid w:val="00EE78D9"/>
    <w:rsid w:val="00EF0883"/>
    <w:rsid w:val="00EF1BEE"/>
    <w:rsid w:val="00EF2596"/>
    <w:rsid w:val="00EF43A0"/>
    <w:rsid w:val="00EF5A0C"/>
    <w:rsid w:val="00EF66FF"/>
    <w:rsid w:val="00F00826"/>
    <w:rsid w:val="00F015AF"/>
    <w:rsid w:val="00F01829"/>
    <w:rsid w:val="00F02832"/>
    <w:rsid w:val="00F0449B"/>
    <w:rsid w:val="00F05B49"/>
    <w:rsid w:val="00F05B9E"/>
    <w:rsid w:val="00F0627D"/>
    <w:rsid w:val="00F06472"/>
    <w:rsid w:val="00F07BEA"/>
    <w:rsid w:val="00F10C85"/>
    <w:rsid w:val="00F128C0"/>
    <w:rsid w:val="00F14E83"/>
    <w:rsid w:val="00F16703"/>
    <w:rsid w:val="00F16940"/>
    <w:rsid w:val="00F16F88"/>
    <w:rsid w:val="00F17662"/>
    <w:rsid w:val="00F21785"/>
    <w:rsid w:val="00F241BE"/>
    <w:rsid w:val="00F27AEC"/>
    <w:rsid w:val="00F318A8"/>
    <w:rsid w:val="00F35749"/>
    <w:rsid w:val="00F35E7B"/>
    <w:rsid w:val="00F41558"/>
    <w:rsid w:val="00F4272F"/>
    <w:rsid w:val="00F43767"/>
    <w:rsid w:val="00F46031"/>
    <w:rsid w:val="00F467D2"/>
    <w:rsid w:val="00F47E9C"/>
    <w:rsid w:val="00F53DA3"/>
    <w:rsid w:val="00F65170"/>
    <w:rsid w:val="00F66740"/>
    <w:rsid w:val="00F70BFB"/>
    <w:rsid w:val="00F71553"/>
    <w:rsid w:val="00F72DC8"/>
    <w:rsid w:val="00F72E72"/>
    <w:rsid w:val="00F7372C"/>
    <w:rsid w:val="00F744F7"/>
    <w:rsid w:val="00F75C41"/>
    <w:rsid w:val="00F75D69"/>
    <w:rsid w:val="00F76CD6"/>
    <w:rsid w:val="00F8129B"/>
    <w:rsid w:val="00F84709"/>
    <w:rsid w:val="00F8538C"/>
    <w:rsid w:val="00F866ED"/>
    <w:rsid w:val="00F871CA"/>
    <w:rsid w:val="00F908BF"/>
    <w:rsid w:val="00F90E5D"/>
    <w:rsid w:val="00F9177B"/>
    <w:rsid w:val="00F925FC"/>
    <w:rsid w:val="00F94317"/>
    <w:rsid w:val="00F9439A"/>
    <w:rsid w:val="00F9449F"/>
    <w:rsid w:val="00FA021A"/>
    <w:rsid w:val="00FA3656"/>
    <w:rsid w:val="00FA4107"/>
    <w:rsid w:val="00FA51A2"/>
    <w:rsid w:val="00FA6D14"/>
    <w:rsid w:val="00FB6513"/>
    <w:rsid w:val="00FB66C2"/>
    <w:rsid w:val="00FB7CB3"/>
    <w:rsid w:val="00FC28BD"/>
    <w:rsid w:val="00FC4491"/>
    <w:rsid w:val="00FC65FA"/>
    <w:rsid w:val="00FC7C19"/>
    <w:rsid w:val="00FD199A"/>
    <w:rsid w:val="00FD4A9F"/>
    <w:rsid w:val="00FD77A4"/>
    <w:rsid w:val="00FE0580"/>
    <w:rsid w:val="00FE1544"/>
    <w:rsid w:val="00FE2008"/>
    <w:rsid w:val="00FE2496"/>
    <w:rsid w:val="00FE2959"/>
    <w:rsid w:val="00FE34FD"/>
    <w:rsid w:val="00FE3EA4"/>
    <w:rsid w:val="00FE5824"/>
    <w:rsid w:val="00FE6182"/>
    <w:rsid w:val="00FE6826"/>
    <w:rsid w:val="00FF2976"/>
    <w:rsid w:val="00FF2B60"/>
    <w:rsid w:val="00FF425F"/>
    <w:rsid w:val="00FF499A"/>
    <w:rsid w:val="00FF4ACD"/>
    <w:rsid w:val="00FF5093"/>
    <w:rsid w:val="00FF5143"/>
    <w:rsid w:val="00FF5943"/>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B6"/>
    <w:pPr>
      <w:spacing w:after="160" w:line="259" w:lineRule="auto"/>
    </w:pPr>
  </w:style>
  <w:style w:type="paragraph" w:styleId="2">
    <w:name w:val="heading 2"/>
    <w:basedOn w:val="a"/>
    <w:link w:val="20"/>
    <w:uiPriority w:val="9"/>
    <w:qFormat/>
    <w:rsid w:val="00A118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8B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118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B6"/>
    <w:pPr>
      <w:spacing w:after="160" w:line="259" w:lineRule="auto"/>
    </w:pPr>
  </w:style>
  <w:style w:type="paragraph" w:styleId="2">
    <w:name w:val="heading 2"/>
    <w:basedOn w:val="a"/>
    <w:link w:val="20"/>
    <w:uiPriority w:val="9"/>
    <w:qFormat/>
    <w:rsid w:val="00A118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8B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118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Куроченко Сергей Александрович</dc:creator>
  <cp:lastModifiedBy>Куроченко Сергей Александрович</cp:lastModifiedBy>
  <cp:revision>1</cp:revision>
  <cp:lastPrinted>2015-11-30T07:35:00Z</cp:lastPrinted>
  <dcterms:created xsi:type="dcterms:W3CDTF">2015-11-30T06:58:00Z</dcterms:created>
  <dcterms:modified xsi:type="dcterms:W3CDTF">2015-11-30T07:35:00Z</dcterms:modified>
</cp:coreProperties>
</file>