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Представитель Лискинской</w:t>
      </w:r>
      <w:r>
        <w:rPr>
          <w:rFonts w:ascii="Times New Roman" w:hAnsi="Times New Roman"/>
          <w:sz w:val="28"/>
        </w:rPr>
        <w:t xml:space="preserve"> межрайонной прокуратурой принял участие в заседании комиссии по вопросам предотвращения незаконного оборота промышленной (пищевой) продукции на территории Лискинского муниципального района, состоявшегося на базе администрации.</w:t>
      </w:r>
    </w:p>
    <w:p w14:paraId="0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заседании комиссии обсуждены вопросы профилактики и пресечения нелегального оборота и распространения пищевой продукции</w:t>
      </w:r>
      <w:r>
        <w:rPr>
          <w:rFonts w:ascii="Times New Roman" w:hAnsi="Times New Roman"/>
          <w:sz w:val="28"/>
        </w:rPr>
        <w:t>, внимание уделено проводимым органами внутренних дел и органами местного самоуправления мероприятиям по снижению летальных исходов отравления алкоголем и недопущению незаконного оборота пищевой продукции на территориях городских и сельских поселений.</w:t>
      </w:r>
    </w:p>
    <w:p w14:paraId="0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совещания выработаны дополнительные меры, направленные на пресечение</w:t>
      </w:r>
      <w:r>
        <w:rPr>
          <w:rFonts w:ascii="Times New Roman" w:hAnsi="Times New Roman"/>
          <w:sz w:val="28"/>
        </w:rPr>
        <w:t xml:space="preserve"> и профилактику незаконного оборота промышленной (пищевой) продукции на территории Лискинского муниципального района.</w:t>
      </w:r>
    </w:p>
    <w:p w14:paraId="08000000">
      <w:pPr>
        <w:spacing w:line="240" w:lineRule="exact"/>
        <w:ind/>
        <w:contextualSpacing w:val="1"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exact"/>
        <w:ind/>
        <w:rPr>
          <w:rFonts w:ascii="Times New Roman" w:hAnsi="Times New Roman"/>
        </w:rPr>
      </w:pPr>
    </w:p>
    <w:sectPr>
      <w:footerReference r:id="rId1" w:type="first"/>
      <w:pgSz w:h="16838" w:orient="portrait" w:w="11906"/>
      <w:pgMar w:bottom="567" w:footer="709" w:gutter="0" w:header="709" w:left="1418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3643"/>
    </w:tblGrid>
    <w:tr>
      <w:trPr>
        <w:trHeight w:hRule="atLeast" w:val="57"/>
      </w:trPr>
      <w:tc>
        <w:tcPr>
          <w:tcW w:type="dxa" w:w="3643"/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spacing w:after="60"/>
      <w:ind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Unresolved Mention"/>
    <w:basedOn w:val="Style_11"/>
    <w:link w:val="Style_10_ch"/>
    <w:rPr>
      <w:color w:val="605E5C"/>
      <w:shd w:fill="E1DFDD" w:val="clear"/>
    </w:rPr>
  </w:style>
  <w:style w:styleId="Style_10_ch" w:type="character">
    <w:name w:val="Unresolved Mention"/>
    <w:basedOn w:val="Style_11_ch"/>
    <w:link w:val="Style_10"/>
    <w:rPr>
      <w:color w:val="605E5C"/>
      <w:shd w:fill="E1DFDD" w:val="clear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Знак Знак Знак Знак"/>
    <w:basedOn w:val="Style_3"/>
    <w:link w:val="Style_13_ch"/>
    <w:pPr>
      <w:spacing w:line="240" w:lineRule="exact"/>
      <w:ind w:firstLine="0" w:left="26"/>
    </w:pPr>
    <w:rPr>
      <w:rFonts w:ascii="Times New Roman" w:hAnsi="Times New Roman"/>
      <w:sz w:val="24"/>
    </w:rPr>
  </w:style>
  <w:style w:styleId="Style_13_ch" w:type="character">
    <w:name w:val="Знак Знак Знак Знак"/>
    <w:basedOn w:val="Style_3_ch"/>
    <w:link w:val="Style_13"/>
    <w:rPr>
      <w:rFonts w:ascii="Times New Roman" w:hAnsi="Times New Roman"/>
      <w:sz w:val="24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Normal (Web)"/>
    <w:basedOn w:val="Style_3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Normal (Web)"/>
    <w:basedOn w:val="Style_3_ch"/>
    <w:link w:val="Style_15"/>
    <w:rPr>
      <w:rFonts w:ascii="Times New Roman" w:hAnsi="Times New Roman"/>
      <w:sz w:val="24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1"/>
    <w:link w:val="Style_18_ch"/>
    <w:rPr>
      <w:color w:themeColor="hyperlink" w:val="0563C1"/>
      <w:u w:val="single"/>
    </w:rPr>
  </w:style>
  <w:style w:styleId="Style_18_ch" w:type="character">
    <w:name w:val="Hyperlink"/>
    <w:basedOn w:val="Style_11_ch"/>
    <w:link w:val="Style_18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Знак1 Знак Знак Знак"/>
    <w:basedOn w:val="Style_3"/>
    <w:link w:val="Style_20_ch"/>
    <w:pPr>
      <w:spacing w:line="240" w:lineRule="exact"/>
      <w:ind w:firstLine="0" w:left="26"/>
    </w:pPr>
    <w:rPr>
      <w:rFonts w:ascii="Times New Roman" w:hAnsi="Times New Roman"/>
      <w:sz w:val="24"/>
    </w:rPr>
  </w:style>
  <w:style w:styleId="Style_20_ch" w:type="character">
    <w:name w:val="Знак1 Знак Знак Знак"/>
    <w:basedOn w:val="Style_3_ch"/>
    <w:link w:val="Style_20"/>
    <w:rPr>
      <w:rFonts w:ascii="Times New Roman" w:hAnsi="Times New Roman"/>
      <w:sz w:val="24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ConsNonformat"/>
    <w:link w:val="Style_2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4_ch" w:type="character">
    <w:name w:val="ConsNonformat"/>
    <w:link w:val="Style_24"/>
    <w:rPr>
      <w:rFonts w:ascii="Courier New" w:hAnsi="Courier New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er"/>
    <w:basedOn w:val="Style_3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header"/>
    <w:basedOn w:val="Style_3_ch"/>
    <w:link w:val="Style_30"/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2025-06-19T13:17:22Z</dcterms:modified>
</cp:coreProperties>
</file>