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606"/>
        <w:tblW w:w="4610" w:type="dxa"/>
        <w:tblLook w:val="04A0"/>
      </w:tblPr>
      <w:tblGrid>
        <w:gridCol w:w="4610"/>
      </w:tblGrid>
      <w:tr w:rsidR="001A1772" w:rsidRPr="001A1772" w:rsidTr="000B7829">
        <w:trPr>
          <w:trHeight w:val="864"/>
        </w:trPr>
        <w:tc>
          <w:tcPr>
            <w:tcW w:w="4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829" w:rsidRDefault="001A1772" w:rsidP="000B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F40DED" w:rsidRPr="00602D8E">
              <w:rPr>
                <w:rFonts w:ascii="Times New Roman" w:eastAsia="Times New Roman" w:hAnsi="Times New Roman" w:cs="Times New Roman"/>
              </w:rPr>
              <w:t>2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0B7829" w:rsidRDefault="001A1772" w:rsidP="000B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0B7829" w:rsidRDefault="001A1772" w:rsidP="000B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 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602D8E">
              <w:rPr>
                <w:rFonts w:ascii="Times New Roman" w:eastAsia="Times New Roman" w:hAnsi="Times New Roman" w:cs="Times New Roman"/>
              </w:rPr>
              <w:br/>
              <w:t xml:space="preserve">за </w:t>
            </w:r>
            <w:r w:rsidR="00BD0CAE">
              <w:rPr>
                <w:rFonts w:ascii="Times New Roman" w:eastAsia="Times New Roman" w:hAnsi="Times New Roman" w:cs="Times New Roman"/>
              </w:rPr>
              <w:t>9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BD0CAE">
              <w:rPr>
                <w:rFonts w:ascii="Times New Roman" w:eastAsia="Times New Roman" w:hAnsi="Times New Roman" w:cs="Times New Roman"/>
              </w:rPr>
              <w:t>месяцев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E219D2">
              <w:rPr>
                <w:rFonts w:ascii="Times New Roman" w:eastAsia="Times New Roman" w:hAnsi="Times New Roman" w:cs="Times New Roman"/>
              </w:rPr>
              <w:t>2022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года»</w:t>
            </w:r>
          </w:p>
          <w:p w:rsidR="001A1772" w:rsidRPr="00602D8E" w:rsidRDefault="00602D8E" w:rsidP="000B78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7829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="001A1772" w:rsidRPr="00602D8E">
              <w:rPr>
                <w:rFonts w:ascii="Times New Roman" w:eastAsia="Times New Roman" w:hAnsi="Times New Roman" w:cs="Times New Roman"/>
              </w:rPr>
              <w:t xml:space="preserve">«    »          </w:t>
            </w:r>
            <w:r w:rsidR="00E219D2">
              <w:rPr>
                <w:rFonts w:ascii="Times New Roman" w:eastAsia="Times New Roman" w:hAnsi="Times New Roman" w:cs="Times New Roman"/>
              </w:rPr>
              <w:t>2022</w:t>
            </w:r>
            <w:r w:rsidR="001A1772" w:rsidRPr="00602D8E">
              <w:rPr>
                <w:rFonts w:ascii="Times New Roman" w:eastAsia="Times New Roman" w:hAnsi="Times New Roman" w:cs="Times New Roman"/>
              </w:rPr>
              <w:t>г.  №</w:t>
            </w:r>
            <w:r w:rsidR="000B7829">
              <w:rPr>
                <w:rFonts w:ascii="Times New Roman" w:eastAsia="Times New Roman" w:hAnsi="Times New Roman" w:cs="Times New Roman"/>
              </w:rPr>
              <w:t>____</w:t>
            </w:r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1A1772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0B7829">
        <w:trPr>
          <w:trHeight w:val="230"/>
        </w:trPr>
        <w:tc>
          <w:tcPr>
            <w:tcW w:w="4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0B7829">
        <w:trPr>
          <w:trHeight w:val="230"/>
        </w:trPr>
        <w:tc>
          <w:tcPr>
            <w:tcW w:w="4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0B7829">
        <w:trPr>
          <w:trHeight w:val="1678"/>
        </w:trPr>
        <w:tc>
          <w:tcPr>
            <w:tcW w:w="4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4983" w:type="pct"/>
        <w:tblInd w:w="-312" w:type="dxa"/>
        <w:tblLook w:val="04A0"/>
      </w:tblPr>
      <w:tblGrid>
        <w:gridCol w:w="9821"/>
      </w:tblGrid>
      <w:tr w:rsidR="002C76D8" w:rsidRPr="00693EEB" w:rsidTr="004B12A3">
        <w:trPr>
          <w:cantSplit/>
          <w:trHeight w:val="2263"/>
        </w:trPr>
        <w:tc>
          <w:tcPr>
            <w:tcW w:w="5000" w:type="pct"/>
            <w:noWrap/>
            <w:vAlign w:val="bottom"/>
            <w:hideMark/>
          </w:tcPr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136C2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2C76D8" w:rsidRPr="002C76D8" w:rsidRDefault="002C76D8" w:rsidP="002C76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 w:rsidR="00B277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                    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r w:rsidR="00E219D2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5322" w:type="pct"/>
        <w:tblInd w:w="-459" w:type="dxa"/>
        <w:tblLayout w:type="fixed"/>
        <w:tblLook w:val="04A0"/>
      </w:tblPr>
      <w:tblGrid>
        <w:gridCol w:w="3970"/>
        <w:gridCol w:w="1701"/>
        <w:gridCol w:w="709"/>
        <w:gridCol w:w="569"/>
        <w:gridCol w:w="566"/>
        <w:gridCol w:w="1559"/>
        <w:gridCol w:w="1416"/>
      </w:tblGrid>
      <w:tr w:rsidR="004B12A3" w:rsidRPr="00E2030A" w:rsidTr="004B12A3">
        <w:trPr>
          <w:cantSplit/>
          <w:trHeight w:val="375"/>
          <w:tblHeader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</w:tr>
      <w:tr w:rsidR="004B12A3" w:rsidRPr="00E2030A" w:rsidTr="004B12A3">
        <w:trPr>
          <w:cantSplit/>
          <w:trHeight w:val="375"/>
          <w:tblHeader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План на 2022 год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2A3" w:rsidRPr="00D4134D" w:rsidRDefault="004B12A3" w:rsidP="0085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Исполнено на 01.</w:t>
            </w:r>
            <w:r w:rsidR="0085221B">
              <w:rPr>
                <w:rFonts w:ascii="Times New Roman" w:eastAsia="Times New Roman" w:hAnsi="Times New Roman" w:cs="Times New Roman"/>
              </w:rPr>
              <w:t>10</w:t>
            </w:r>
            <w:r w:rsidRPr="00D4134D">
              <w:rPr>
                <w:rFonts w:ascii="Times New Roman" w:eastAsia="Times New Roman" w:hAnsi="Times New Roman" w:cs="Times New Roman"/>
              </w:rPr>
              <w:t>.202</w:t>
            </w:r>
            <w:r w:rsidR="0037675B" w:rsidRPr="00D4134D">
              <w:rPr>
                <w:rFonts w:ascii="Times New Roman" w:eastAsia="Times New Roman" w:hAnsi="Times New Roman" w:cs="Times New Roman"/>
              </w:rPr>
              <w:t>2</w:t>
            </w:r>
            <w:r w:rsidRPr="00D4134D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CF30B7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D4134D" w:rsidRPr="007845B1" w:rsidTr="004B12A3">
        <w:trPr>
          <w:cantSplit/>
          <w:trHeight w:val="48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A13"/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  <w:bookmarkEnd w:id="0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4C0B44" w:rsidRDefault="004C0B4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B44">
              <w:rPr>
                <w:rFonts w:ascii="Times New Roman" w:eastAsia="Times New Roman" w:hAnsi="Times New Roman" w:cs="Times New Roman"/>
                <w:b/>
                <w:bCs/>
              </w:rPr>
              <w:t>26491,5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4C0B44" w:rsidRDefault="004C0B4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B44">
              <w:rPr>
                <w:rFonts w:ascii="Times New Roman" w:eastAsia="Times New Roman" w:hAnsi="Times New Roman" w:cs="Times New Roman"/>
                <w:b/>
                <w:bCs/>
              </w:rPr>
              <w:t>14483,7</w:t>
            </w:r>
          </w:p>
        </w:tc>
      </w:tr>
      <w:tr w:rsidR="002121CA" w:rsidRPr="008A2CF9" w:rsidTr="004B12A3">
        <w:trPr>
          <w:cantSplit/>
          <w:trHeight w:val="674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CA" w:rsidRPr="004C0B44" w:rsidRDefault="002121CA" w:rsidP="002121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C0B44">
              <w:rPr>
                <w:rFonts w:ascii="Times New Roman" w:eastAsia="Times New Roman" w:hAnsi="Times New Roman" w:cs="Times New Roman"/>
                <w:b/>
              </w:rPr>
              <w:t>2436,5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1CA" w:rsidRPr="004C0B44" w:rsidRDefault="002121CA" w:rsidP="002121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C0B44">
              <w:rPr>
                <w:rFonts w:ascii="Times New Roman" w:eastAsia="Times New Roman" w:hAnsi="Times New Roman" w:cs="Times New Roman"/>
                <w:b/>
              </w:rPr>
              <w:t>1420,5</w:t>
            </w:r>
          </w:p>
        </w:tc>
      </w:tr>
      <w:tr w:rsidR="00D4134D" w:rsidRPr="00EC1B3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901985" w:rsidRDefault="002121CA" w:rsidP="009478D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2436</w:t>
            </w:r>
            <w:r w:rsidR="00D4134D" w:rsidRPr="00901985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901985" w:rsidRDefault="002121CA" w:rsidP="009478D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1420,5</w:t>
            </w:r>
          </w:p>
        </w:tc>
      </w:tr>
      <w:tr w:rsidR="00D4134D" w:rsidRPr="00EC1B3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2121CA" w:rsidP="009478D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121CA" w:rsidP="009478D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1420,5</w:t>
            </w:r>
          </w:p>
        </w:tc>
      </w:tr>
      <w:tr w:rsidR="00D4134D" w:rsidRPr="00EC1B3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1278,6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901,7</w:t>
            </w:r>
          </w:p>
        </w:tc>
      </w:tr>
      <w:tr w:rsidR="00D4134D" w:rsidRPr="00EC1B3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1060,9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502,8</w:t>
            </w:r>
          </w:p>
        </w:tc>
      </w:tr>
      <w:tr w:rsidR="002121CA" w:rsidRPr="00EC1B3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2121CA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121CA">
              <w:rPr>
                <w:rFonts w:ascii="Times New Roman" w:hAnsi="Times New Roman" w:cs="Times New Roman"/>
                <w:sz w:val="24"/>
                <w:szCs w:val="24"/>
              </w:rPr>
              <w:t>асходы на  компенсацию дополнительных расходов , возникших в результате решений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1CA">
              <w:rPr>
                <w:rFonts w:ascii="Times New Roman" w:hAnsi="Times New Roman" w:cs="Times New Roman"/>
                <w:sz w:val="24"/>
                <w:szCs w:val="24"/>
              </w:rPr>
              <w:t>принятых органами власти другого уровня,  за счет средств областного бюджета</w:t>
            </w:r>
            <w:r w:rsidRPr="00D4134D">
              <w:rPr>
                <w:rFonts w:ascii="Times New Roman" w:eastAsia="Times New Roman" w:hAnsi="Times New Roman" w:cs="Times New Roman"/>
              </w:rPr>
              <w:t>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D4134D" w:rsidRDefault="002121CA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11 1 01 </w:t>
            </w:r>
            <w:r>
              <w:rPr>
                <w:rFonts w:ascii="Times New Roman" w:eastAsia="Times New Roman" w:hAnsi="Times New Roman" w:cs="Times New Roman"/>
              </w:rPr>
              <w:t>7010</w:t>
            </w:r>
            <w:r w:rsidRPr="00D413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1CA" w:rsidRPr="00D4134D" w:rsidRDefault="002121CA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1CA" w:rsidRPr="00D4134D" w:rsidRDefault="002121CA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1CA" w:rsidRPr="00D4134D" w:rsidRDefault="002121CA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CA" w:rsidRPr="00D4134D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1CA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C1B3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D4134D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4C0B44" w:rsidRDefault="00FD349B" w:rsidP="00BF01E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B44">
              <w:rPr>
                <w:rFonts w:ascii="Times New Roman" w:eastAsia="Times New Roman" w:hAnsi="Times New Roman" w:cs="Times New Roman"/>
                <w:b/>
                <w:bCs/>
              </w:rPr>
              <w:t>7024,2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4C0B44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B44">
              <w:rPr>
                <w:rFonts w:ascii="Times New Roman" w:eastAsia="Times New Roman" w:hAnsi="Times New Roman" w:cs="Times New Roman"/>
                <w:b/>
                <w:bCs/>
              </w:rPr>
              <w:t>5337,9</w:t>
            </w:r>
          </w:p>
        </w:tc>
      </w:tr>
      <w:tr w:rsidR="002121CA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CA" w:rsidRPr="002121CA" w:rsidRDefault="002121CA" w:rsidP="002121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1024,3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1CA" w:rsidRPr="002121CA" w:rsidRDefault="002121CA" w:rsidP="002121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753,1</w:t>
            </w:r>
          </w:p>
        </w:tc>
      </w:tr>
      <w:tr w:rsidR="002121CA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1CA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CA" w:rsidRPr="00D4134D" w:rsidRDefault="002121CA" w:rsidP="002121C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1024,3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1CA" w:rsidRPr="00D4134D" w:rsidRDefault="002121CA" w:rsidP="002121C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753,1</w:t>
            </w:r>
          </w:p>
        </w:tc>
      </w:tr>
      <w:tr w:rsidR="00D4134D" w:rsidRPr="00E2030A" w:rsidTr="004B12A3">
        <w:trPr>
          <w:cantSplit/>
          <w:trHeight w:val="174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16 1 01 92020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1024,3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753,1</w:t>
            </w:r>
          </w:p>
        </w:tc>
      </w:tr>
      <w:tr w:rsidR="00D4134D" w:rsidRPr="002121C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85221B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2478,0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85221B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1752,5</w:t>
            </w:r>
          </w:p>
        </w:tc>
      </w:tr>
      <w:tr w:rsidR="00D4134D" w:rsidRPr="00CE0B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BF01EE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2478,0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BF01EE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1752,5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2121C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778,9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562,0</w:t>
            </w:r>
          </w:p>
        </w:tc>
      </w:tr>
      <w:tr w:rsidR="009478D3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8D3" w:rsidRPr="00D4134D" w:rsidRDefault="002121C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121CA">
              <w:rPr>
                <w:rFonts w:ascii="Times New Roman" w:hAnsi="Times New Roman" w:cs="Times New Roman"/>
                <w:sz w:val="24"/>
                <w:szCs w:val="24"/>
              </w:rPr>
              <w:t>асходы на  компенсацию дополнительных расходов , возникших в результате решений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1CA">
              <w:rPr>
                <w:rFonts w:ascii="Times New Roman" w:hAnsi="Times New Roman" w:cs="Times New Roman"/>
                <w:sz w:val="24"/>
                <w:szCs w:val="24"/>
              </w:rPr>
              <w:t>принятых органами власти другого уровня,  за счет средств областного бюджета</w:t>
            </w:r>
            <w:r w:rsidRPr="00D4134D">
              <w:rPr>
                <w:rFonts w:ascii="Times New Roman" w:eastAsia="Times New Roman" w:hAnsi="Times New Roman" w:cs="Times New Roman"/>
              </w:rPr>
              <w:t>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8D3" w:rsidRPr="00D4134D" w:rsidRDefault="009478D3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16 2 01 </w:t>
            </w:r>
            <w:r>
              <w:rPr>
                <w:rFonts w:ascii="Times New Roman" w:eastAsia="Times New Roman" w:hAnsi="Times New Roman" w:cs="Times New Roman"/>
              </w:rPr>
              <w:t>7010</w:t>
            </w:r>
            <w:r w:rsidRPr="00D413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8D3" w:rsidRPr="00D4134D" w:rsidRDefault="009478D3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8D3" w:rsidRPr="00D4134D" w:rsidRDefault="009478D3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8D3" w:rsidRPr="00D4134D" w:rsidRDefault="009478D3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8D3" w:rsidRDefault="009478D3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8D3" w:rsidRDefault="009478D3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195,5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2121CA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121CA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служебного автотранспорта за счет средств областного бюджета</w:t>
            </w:r>
            <w:r w:rsidRPr="00D4134D">
              <w:rPr>
                <w:rFonts w:ascii="Times New Roman" w:eastAsia="Times New Roman" w:hAnsi="Times New Roman" w:cs="Times New Roman"/>
              </w:rPr>
              <w:t xml:space="preserve"> 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16 2 01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S9180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995,0</w:t>
            </w:r>
          </w:p>
        </w:tc>
      </w:tr>
      <w:tr w:rsidR="00D4134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C518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4134D" w:rsidRPr="007C5184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BF01EE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2459,2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BF01EE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2023,4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2349,2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1921,9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1664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1242,8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684,4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678,3</w:t>
            </w:r>
          </w:p>
        </w:tc>
      </w:tr>
      <w:tr w:rsidR="00901985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985" w:rsidRPr="00D4134D" w:rsidRDefault="00901985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985" w:rsidRPr="00D4134D" w:rsidRDefault="00901985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85" w:rsidRPr="00D4134D" w:rsidRDefault="00901985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D4134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85" w:rsidRPr="00D4134D" w:rsidRDefault="00901985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85" w:rsidRPr="00D4134D" w:rsidRDefault="00901985" w:rsidP="009478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985" w:rsidRDefault="00901985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985" w:rsidRDefault="00901985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D4134D" w:rsidTr="009478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85221B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5221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85221B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85221B">
              <w:rPr>
                <w:rFonts w:ascii="Times New Roman" w:eastAsia="Times New Roman" w:hAnsi="Times New Roman" w:cs="Times New Roman"/>
              </w:rPr>
              <w:t>101,5</w:t>
            </w:r>
          </w:p>
        </w:tc>
      </w:tr>
      <w:tr w:rsidR="00D4134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  <w:r w:rsidR="007C518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85221B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128,0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85221B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9</w:t>
            </w:r>
            <w:r w:rsidR="00287D0A" w:rsidRPr="00FD349B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87D0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87D0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tabs>
                <w:tab w:val="left" w:pos="3710"/>
              </w:tabs>
              <w:spacing w:before="80"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tabs>
                <w:tab w:val="left" w:pos="3710"/>
              </w:tabs>
              <w:spacing w:before="60"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tabs>
                <w:tab w:val="left" w:pos="3710"/>
              </w:tabs>
              <w:spacing w:before="60" w:after="0"/>
              <w:ind w:hanging="135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tabs>
                <w:tab w:val="left" w:pos="3710"/>
              </w:tabs>
              <w:spacing w:before="60" w:after="0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287D0A" w:rsidP="00D4134D">
            <w:pPr>
              <w:tabs>
                <w:tab w:val="left" w:pos="3710"/>
              </w:tabs>
              <w:spacing w:before="60" w:after="0"/>
              <w:ind w:firstLine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85221B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164,3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85221B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100,8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164,3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100,8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C5184">
              <w:rPr>
                <w:rFonts w:ascii="Times New Roman" w:eastAsia="Times New Roman" w:hAnsi="Times New Roman" w:cs="Times New Roman"/>
              </w:rPr>
              <w:t>,5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2.6.Подпрограмма «Социальная поддержка граждан»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85221B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D4134D" w:rsidRPr="0085221B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D4134D" w:rsidRPr="0085221B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85221B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236,5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236,5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85221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236,5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FD349B" w:rsidRDefault="00FD349B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229,8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FD349B" w:rsidRDefault="00FD349B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215,2</w:t>
            </w:r>
          </w:p>
        </w:tc>
      </w:tr>
      <w:tr w:rsidR="00D4134D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4D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34D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215,2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85221B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21B">
              <w:rPr>
                <w:rFonts w:ascii="Times New Roman" w:hAnsi="Times New Roman" w:cs="Times New Roman"/>
                <w:sz w:val="24"/>
                <w:szCs w:val="24"/>
              </w:rPr>
              <w:t>асходы на  компенсацию дополнительных расходов 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4D">
              <w:rPr>
                <w:rFonts w:ascii="Times New Roman" w:eastAsia="Times New Roman" w:hAnsi="Times New Roman" w:cs="Times New Roman"/>
              </w:rPr>
              <w:t>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FD349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16 7 01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4134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54</w:t>
            </w:r>
            <w:r w:rsidRPr="00D413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CC5D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CC5D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CC5D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134,2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FD349B" w:rsidRDefault="00FD349B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247,6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FD349B" w:rsidRDefault="00FD349B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D349B">
              <w:rPr>
                <w:rFonts w:ascii="Times New Roman" w:eastAsia="Times New Roman" w:hAnsi="Times New Roman" w:cs="Times New Roman"/>
                <w:b/>
              </w:rPr>
              <w:t>166,4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166,4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166,4</w:t>
            </w:r>
          </w:p>
        </w:tc>
      </w:tr>
      <w:tr w:rsidR="00FD349B" w:rsidRPr="007B6F53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349B" w:rsidRPr="007B6F53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4C0B44" w:rsidRDefault="00921424" w:rsidP="00D861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B44">
              <w:rPr>
                <w:rFonts w:ascii="Times New Roman" w:eastAsia="Times New Roman" w:hAnsi="Times New Roman" w:cs="Times New Roman"/>
                <w:b/>
                <w:bCs/>
              </w:rPr>
              <w:t>9151,6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4C0B44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B44">
              <w:rPr>
                <w:rFonts w:ascii="Times New Roman" w:eastAsia="Times New Roman" w:hAnsi="Times New Roman" w:cs="Times New Roman"/>
                <w:b/>
                <w:bCs/>
              </w:rPr>
              <w:t>6877,4</w:t>
            </w:r>
          </w:p>
        </w:tc>
      </w:tr>
      <w:tr w:rsidR="00FD349B" w:rsidRPr="005A4C80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3.1.Подпрограмма «Развитие сети уличного освещения»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921424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726,5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921424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638,7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726,5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 w:rsidR="00FD349B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612,6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</w:t>
            </w:r>
            <w:r w:rsidR="00FD349B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19 2 01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103,5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 ) (средства местного бюджета, софинансирование)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19 2 01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FD349B" w:rsidRPr="00921424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3.2.Подпрограмма «Благоустройство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921424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7178,1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921424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5376,5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2074,7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273,2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230,4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5103,4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5103,3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19 3 02 90500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5103,4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5103,3</w:t>
            </w:r>
          </w:p>
        </w:tc>
      </w:tr>
      <w:tr w:rsidR="00FD349B" w:rsidRPr="00BE4312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3.3.Подпрограмма «Содержание мест захоронения и ремонт военно-мемориальных объектов»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3.4.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350,0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85,7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19 5 01 91220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3.5. Подпрограмма «Благоустройство мест массового отдыха в Высокинском сельском поселении»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757,0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695,2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4134D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FD349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695,2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349B">
              <w:rPr>
                <w:rFonts w:ascii="Times New Roman" w:hAnsi="Times New Roman" w:cs="Times New Roman"/>
                <w:sz w:val="24"/>
                <w:szCs w:val="24"/>
              </w:rPr>
              <w:t>асходы на  компенсацию дополнительных расходов ,  за счет средств областного бюджета</w:t>
            </w:r>
            <w:r w:rsidRPr="00D4134D">
              <w:rPr>
                <w:rFonts w:ascii="Times New Roman" w:eastAsia="Times New Roman" w:hAnsi="Times New Roman" w:cs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861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19 6 01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4134D"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413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2121C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19 6 01 90520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3.6. Подпрограмма «Развитие  градостроительной деятельности в границах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FD349B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1424">
              <w:rPr>
                <w:rFonts w:ascii="Times New Roman" w:eastAsia="Times New Roman" w:hAnsi="Times New Roman" w:cs="Times New Roman"/>
                <w:b/>
              </w:rPr>
              <w:t>29,3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29,3</w:t>
            </w:r>
          </w:p>
        </w:tc>
      </w:tr>
      <w:tr w:rsidR="00FD349B" w:rsidRPr="00E2030A" w:rsidTr="00D4134D">
        <w:trPr>
          <w:cantSplit/>
          <w:trHeight w:val="45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29,3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4134D">
              <w:rPr>
                <w:rFonts w:ascii="Times New Roman" w:eastAsia="Times New Roman" w:hAnsi="Times New Roman" w:cs="Times New Roman"/>
                <w:b/>
              </w:rPr>
              <w:t>4. 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4134D">
              <w:rPr>
                <w:rFonts w:ascii="Times New Roman" w:eastAsia="Times New Roman" w:hAnsi="Times New Roman" w:cs="Times New Roman"/>
                <w:b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4C0B44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C0B44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4C0B44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C0B4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FD349B" w:rsidRPr="00F8514D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4.1.подпрограмма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21424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 xml:space="preserve">5. Муниципальная программа «Развитие транспортной системы»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424" w:rsidRPr="004C0B44" w:rsidRDefault="00921424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C0B44">
              <w:rPr>
                <w:rFonts w:ascii="Times New Roman" w:eastAsia="Times New Roman" w:hAnsi="Times New Roman" w:cs="Times New Roman"/>
                <w:b/>
              </w:rPr>
              <w:t>7864,2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424" w:rsidRPr="004C0B44" w:rsidRDefault="00921424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C0B44">
              <w:rPr>
                <w:rFonts w:ascii="Times New Roman" w:eastAsia="Times New Roman" w:hAnsi="Times New Roman" w:cs="Times New Roman"/>
                <w:b/>
              </w:rPr>
              <w:t>847,9</w:t>
            </w:r>
          </w:p>
        </w:tc>
      </w:tr>
      <w:tr w:rsidR="00921424" w:rsidRPr="00D46E1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424" w:rsidRPr="00D4134D" w:rsidRDefault="00921424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424" w:rsidRPr="00922D39" w:rsidRDefault="00921424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Pr="00922D39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424" w:rsidRPr="00922D39" w:rsidRDefault="00921424" w:rsidP="00CC5D0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847,9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922D39" w:rsidRDefault="00921424" w:rsidP="009478D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="00FD349B" w:rsidRPr="00922D39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922D39" w:rsidRDefault="00921424" w:rsidP="009478D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847,9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FD349B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921424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847,9</w:t>
            </w:r>
          </w:p>
        </w:tc>
      </w:tr>
      <w:tr w:rsidR="00FD349B" w:rsidRPr="00E2030A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областного бюджета)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4134D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3991,5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349B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местного бюджета, софинансирование)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4134D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49B" w:rsidRPr="00D4134D" w:rsidRDefault="00FD349B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4B12A3" w:rsidRDefault="004B12A3" w:rsidP="00D4134D">
      <w:pPr>
        <w:spacing w:after="0"/>
        <w:jc w:val="right"/>
        <w:rPr>
          <w:rFonts w:ascii="Times New Roman" w:eastAsia="Times New Roman" w:hAnsi="Times New Roman" w:cs="Times New Roman"/>
        </w:rPr>
      </w:pPr>
    </w:p>
    <w:sectPr w:rsidR="004B12A3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2C" w:rsidRDefault="00453C2C" w:rsidP="001A1772">
      <w:pPr>
        <w:spacing w:after="0" w:line="240" w:lineRule="auto"/>
      </w:pPr>
      <w:r>
        <w:separator/>
      </w:r>
    </w:p>
  </w:endnote>
  <w:endnote w:type="continuationSeparator" w:id="1">
    <w:p w:rsidR="00453C2C" w:rsidRDefault="00453C2C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2C" w:rsidRDefault="00453C2C" w:rsidP="001A1772">
      <w:pPr>
        <w:spacing w:after="0" w:line="240" w:lineRule="auto"/>
      </w:pPr>
      <w:r>
        <w:separator/>
      </w:r>
    </w:p>
  </w:footnote>
  <w:footnote w:type="continuationSeparator" w:id="1">
    <w:p w:rsidR="00453C2C" w:rsidRDefault="00453C2C" w:rsidP="001A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E1C"/>
    <w:rsid w:val="00056658"/>
    <w:rsid w:val="000B7829"/>
    <w:rsid w:val="001136C2"/>
    <w:rsid w:val="00117D12"/>
    <w:rsid w:val="00151D97"/>
    <w:rsid w:val="00184858"/>
    <w:rsid w:val="00191AF1"/>
    <w:rsid w:val="001A1772"/>
    <w:rsid w:val="001E1781"/>
    <w:rsid w:val="002121CA"/>
    <w:rsid w:val="00282F67"/>
    <w:rsid w:val="002844AF"/>
    <w:rsid w:val="00287D0A"/>
    <w:rsid w:val="002C76D8"/>
    <w:rsid w:val="002D7D13"/>
    <w:rsid w:val="002E22EB"/>
    <w:rsid w:val="00340EF5"/>
    <w:rsid w:val="0037675B"/>
    <w:rsid w:val="0039164F"/>
    <w:rsid w:val="003E08B7"/>
    <w:rsid w:val="0041631C"/>
    <w:rsid w:val="00453C2C"/>
    <w:rsid w:val="004B12A3"/>
    <w:rsid w:val="004B1FA8"/>
    <w:rsid w:val="004C0B44"/>
    <w:rsid w:val="004D6101"/>
    <w:rsid w:val="004F74B6"/>
    <w:rsid w:val="00516C63"/>
    <w:rsid w:val="00534B96"/>
    <w:rsid w:val="00544324"/>
    <w:rsid w:val="00592992"/>
    <w:rsid w:val="00602D8E"/>
    <w:rsid w:val="006454BD"/>
    <w:rsid w:val="00695075"/>
    <w:rsid w:val="006E00A9"/>
    <w:rsid w:val="007064FD"/>
    <w:rsid w:val="00727821"/>
    <w:rsid w:val="00736FE3"/>
    <w:rsid w:val="007511CC"/>
    <w:rsid w:val="00751F72"/>
    <w:rsid w:val="00752B8F"/>
    <w:rsid w:val="00790DD6"/>
    <w:rsid w:val="007B76C4"/>
    <w:rsid w:val="007C4BF1"/>
    <w:rsid w:val="007C5184"/>
    <w:rsid w:val="007F3B16"/>
    <w:rsid w:val="00833038"/>
    <w:rsid w:val="0085221B"/>
    <w:rsid w:val="008908FE"/>
    <w:rsid w:val="008944CA"/>
    <w:rsid w:val="008B4EE1"/>
    <w:rsid w:val="008C217F"/>
    <w:rsid w:val="008F6E77"/>
    <w:rsid w:val="00901985"/>
    <w:rsid w:val="009163F2"/>
    <w:rsid w:val="00921424"/>
    <w:rsid w:val="00922D39"/>
    <w:rsid w:val="009478D3"/>
    <w:rsid w:val="0099374C"/>
    <w:rsid w:val="009A5843"/>
    <w:rsid w:val="00A9736F"/>
    <w:rsid w:val="00AA7F73"/>
    <w:rsid w:val="00AC2FDE"/>
    <w:rsid w:val="00AC6488"/>
    <w:rsid w:val="00AF0D1B"/>
    <w:rsid w:val="00AF7F8D"/>
    <w:rsid w:val="00B277DD"/>
    <w:rsid w:val="00B96E1C"/>
    <w:rsid w:val="00BD0CAE"/>
    <w:rsid w:val="00BD511A"/>
    <w:rsid w:val="00BF01EE"/>
    <w:rsid w:val="00C07A98"/>
    <w:rsid w:val="00C16214"/>
    <w:rsid w:val="00C46716"/>
    <w:rsid w:val="00C60704"/>
    <w:rsid w:val="00C91707"/>
    <w:rsid w:val="00CF30B7"/>
    <w:rsid w:val="00D032C1"/>
    <w:rsid w:val="00D4134D"/>
    <w:rsid w:val="00D514B1"/>
    <w:rsid w:val="00D72C9D"/>
    <w:rsid w:val="00D861B8"/>
    <w:rsid w:val="00DC3F44"/>
    <w:rsid w:val="00DF069D"/>
    <w:rsid w:val="00DF2FA1"/>
    <w:rsid w:val="00E219D2"/>
    <w:rsid w:val="00E40993"/>
    <w:rsid w:val="00E61477"/>
    <w:rsid w:val="00EA7CB4"/>
    <w:rsid w:val="00F077FB"/>
    <w:rsid w:val="00F40DED"/>
    <w:rsid w:val="00F84EB9"/>
    <w:rsid w:val="00FC3F2F"/>
    <w:rsid w:val="00FD349B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772"/>
  </w:style>
  <w:style w:type="paragraph" w:styleId="a5">
    <w:name w:val="footer"/>
    <w:basedOn w:val="a"/>
    <w:link w:val="a6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772"/>
  </w:style>
  <w:style w:type="paragraph" w:styleId="a7">
    <w:name w:val="Normal (Web)"/>
    <w:basedOn w:val="a"/>
    <w:uiPriority w:val="99"/>
    <w:unhideWhenUsed/>
    <w:rsid w:val="001136C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FF77-9BAA-406B-9C85-D1730C9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UNesterenko</cp:lastModifiedBy>
  <cp:revision>36</cp:revision>
  <dcterms:created xsi:type="dcterms:W3CDTF">2021-04-19T08:11:00Z</dcterms:created>
  <dcterms:modified xsi:type="dcterms:W3CDTF">2022-10-14T12:47:00Z</dcterms:modified>
</cp:coreProperties>
</file>